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35" w:type="pct"/>
        <w:tblCellSpacing w:w="0" w:type="dxa"/>
        <w:tblInd w:w="-390" w:type="dxa"/>
        <w:tblLayout w:type="fixed"/>
        <w:tblCellMar>
          <w:left w:w="0" w:type="dxa"/>
          <w:right w:w="0" w:type="dxa"/>
        </w:tblCellMar>
        <w:tblLook w:val="0000"/>
      </w:tblPr>
      <w:tblGrid>
        <w:gridCol w:w="9899"/>
        <w:gridCol w:w="727"/>
      </w:tblGrid>
      <w:tr w:rsidR="006E1AE1" w:rsidRPr="006E1AE1" w:rsidTr="004D4828">
        <w:trPr>
          <w:tblCellSpacing w:w="0" w:type="dxa"/>
        </w:trPr>
        <w:tc>
          <w:tcPr>
            <w:tcW w:w="4658" w:type="pct"/>
            <w:tcMar>
              <w:top w:w="0" w:type="dxa"/>
              <w:left w:w="150" w:type="dxa"/>
              <w:bottom w:w="0" w:type="dxa"/>
              <w:right w:w="300" w:type="dxa"/>
            </w:tcMar>
          </w:tcPr>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sz w:val="24"/>
                <w:szCs w:val="24"/>
              </w:rPr>
              <w:t xml:space="preserve">                     </w:t>
            </w:r>
            <w:r w:rsidRPr="006E1AE1">
              <w:rPr>
                <w:rFonts w:ascii="Times New Roman" w:hAnsi="Times New Roman" w:cs="Times New Roman"/>
                <w:b/>
                <w:sz w:val="24"/>
                <w:szCs w:val="24"/>
              </w:rPr>
              <w:t>М У «</w:t>
            </w:r>
            <w:proofErr w:type="spellStart"/>
            <w:r w:rsidRPr="006E1AE1">
              <w:rPr>
                <w:rFonts w:ascii="Times New Roman" w:hAnsi="Times New Roman" w:cs="Times New Roman"/>
                <w:b/>
                <w:sz w:val="24"/>
                <w:szCs w:val="24"/>
              </w:rPr>
              <w:t>Турковский</w:t>
            </w:r>
            <w:proofErr w:type="spellEnd"/>
            <w:r w:rsidRPr="006E1AE1">
              <w:rPr>
                <w:rFonts w:ascii="Times New Roman" w:hAnsi="Times New Roman" w:cs="Times New Roman"/>
                <w:b/>
                <w:sz w:val="24"/>
                <w:szCs w:val="24"/>
              </w:rPr>
              <w:t xml:space="preserve"> методический центр»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Муниципальная научно-практическая конференция уч-ся 8-11  классов общеобразовательных учреждений «Шаги в науку»</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b/>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b/>
                <w:sz w:val="24"/>
                <w:szCs w:val="24"/>
              </w:rPr>
              <w:t>Секция:</w:t>
            </w:r>
            <w:r w:rsidRPr="006E1AE1">
              <w:rPr>
                <w:rFonts w:ascii="Times New Roman" w:hAnsi="Times New Roman" w:cs="Times New Roman"/>
                <w:sz w:val="24"/>
                <w:szCs w:val="24"/>
              </w:rPr>
              <w:t xml:space="preserve"> Современные проблемы в естественных науках</w:t>
            </w:r>
          </w:p>
          <w:p w:rsidR="006E1AE1" w:rsidRPr="006E1AE1" w:rsidRDefault="006E1AE1" w:rsidP="004D4828">
            <w:pPr>
              <w:jc w:val="both"/>
              <w:rPr>
                <w:rFonts w:ascii="Times New Roman" w:hAnsi="Times New Roman" w:cs="Times New Roman"/>
                <w:b/>
                <w:sz w:val="24"/>
                <w:szCs w:val="24"/>
              </w:rPr>
            </w:pPr>
          </w:p>
          <w:p w:rsidR="006E1AE1" w:rsidRPr="006E1AE1" w:rsidRDefault="006E1AE1" w:rsidP="004D4828">
            <w:pPr>
              <w:rPr>
                <w:rFonts w:ascii="Times New Roman" w:hAnsi="Times New Roman" w:cs="Times New Roman"/>
                <w:b/>
                <w:sz w:val="24"/>
                <w:szCs w:val="24"/>
              </w:rPr>
            </w:pPr>
            <w:r w:rsidRPr="006E1AE1">
              <w:rPr>
                <w:rFonts w:ascii="Times New Roman" w:hAnsi="Times New Roman" w:cs="Times New Roman"/>
                <w:b/>
                <w:sz w:val="24"/>
                <w:szCs w:val="24"/>
              </w:rPr>
              <w:t xml:space="preserve">                     Исследовательская работа на тему: </w:t>
            </w:r>
          </w:p>
          <w:p w:rsidR="006E1AE1" w:rsidRPr="006E1AE1" w:rsidRDefault="006E1AE1" w:rsidP="004D4828">
            <w:pPr>
              <w:jc w:val="both"/>
              <w:rPr>
                <w:rFonts w:ascii="Times New Roman" w:hAnsi="Times New Roman" w:cs="Times New Roman"/>
                <w:b/>
                <w:sz w:val="24"/>
                <w:szCs w:val="24"/>
              </w:rPr>
            </w:pP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 xml:space="preserve">             </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 xml:space="preserve">               «Видовой состав и экологическая оценка </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 xml:space="preserve">               состояния  пришкольной территории»</w:t>
            </w:r>
          </w:p>
          <w:p w:rsidR="006E1AE1" w:rsidRPr="006E1AE1" w:rsidRDefault="006E1AE1" w:rsidP="004D4828">
            <w:pPr>
              <w:jc w:val="both"/>
              <w:rPr>
                <w:rFonts w:ascii="Times New Roman" w:hAnsi="Times New Roman" w:cs="Times New Roman"/>
                <w:b/>
                <w:sz w:val="24"/>
                <w:szCs w:val="24"/>
              </w:rPr>
            </w:pPr>
          </w:p>
          <w:p w:rsidR="006E1AE1" w:rsidRPr="006E1AE1" w:rsidRDefault="006E1AE1" w:rsidP="006E1AE1">
            <w:pPr>
              <w:jc w:val="both"/>
              <w:rPr>
                <w:rFonts w:ascii="Times New Roman" w:hAnsi="Times New Roman" w:cs="Times New Roman"/>
                <w:b/>
                <w:sz w:val="24"/>
                <w:szCs w:val="24"/>
              </w:rPr>
            </w:pPr>
            <w:r w:rsidRPr="006E1AE1">
              <w:rPr>
                <w:rFonts w:ascii="Times New Roman" w:hAnsi="Times New Roman" w:cs="Times New Roman"/>
                <w:sz w:val="24"/>
                <w:szCs w:val="24"/>
              </w:rPr>
              <w:t xml:space="preserve">                          </w:t>
            </w:r>
            <w:r w:rsidRPr="006E1A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E1AE1">
              <w:rPr>
                <w:rFonts w:ascii="Times New Roman" w:hAnsi="Times New Roman" w:cs="Times New Roman"/>
                <w:b/>
                <w:sz w:val="24"/>
                <w:szCs w:val="24"/>
              </w:rPr>
              <w:t xml:space="preserve"> Работу выполнила</w:t>
            </w:r>
          </w:p>
          <w:p w:rsidR="006E1AE1" w:rsidRPr="006E1AE1" w:rsidRDefault="006E1AE1" w:rsidP="004D4828">
            <w:pPr>
              <w:tabs>
                <w:tab w:val="left" w:pos="6120"/>
                <w:tab w:val="right" w:pos="9449"/>
              </w:tabs>
              <w:rPr>
                <w:rFonts w:ascii="Times New Roman" w:hAnsi="Times New Roman" w:cs="Times New Roman"/>
                <w:b/>
                <w:sz w:val="24"/>
                <w:szCs w:val="24"/>
              </w:rPr>
            </w:pPr>
            <w:r w:rsidRPr="006E1AE1">
              <w:rPr>
                <w:rFonts w:ascii="Times New Roman" w:hAnsi="Times New Roman" w:cs="Times New Roman"/>
                <w:b/>
                <w:sz w:val="24"/>
                <w:szCs w:val="24"/>
              </w:rPr>
              <w:tab/>
              <w:t xml:space="preserve">Миронова </w:t>
            </w:r>
            <w:proofErr w:type="spellStart"/>
            <w:r w:rsidRPr="006E1AE1">
              <w:rPr>
                <w:rFonts w:ascii="Times New Roman" w:hAnsi="Times New Roman" w:cs="Times New Roman"/>
                <w:b/>
                <w:sz w:val="24"/>
                <w:szCs w:val="24"/>
              </w:rPr>
              <w:t>Карина</w:t>
            </w:r>
            <w:proofErr w:type="spellEnd"/>
            <w:r w:rsidRPr="006E1AE1">
              <w:rPr>
                <w:rFonts w:ascii="Times New Roman" w:hAnsi="Times New Roman" w:cs="Times New Roman"/>
                <w:b/>
                <w:sz w:val="24"/>
                <w:szCs w:val="24"/>
              </w:rPr>
              <w:t>,</w:t>
            </w:r>
          </w:p>
          <w:p w:rsidR="006E1AE1" w:rsidRPr="006E1AE1" w:rsidRDefault="006E1AE1" w:rsidP="004D4828">
            <w:pPr>
              <w:tabs>
                <w:tab w:val="left" w:pos="6075"/>
                <w:tab w:val="left" w:pos="6210"/>
                <w:tab w:val="left" w:pos="6990"/>
              </w:tabs>
              <w:rPr>
                <w:rFonts w:ascii="Times New Roman" w:hAnsi="Times New Roman" w:cs="Times New Roman"/>
                <w:b/>
                <w:sz w:val="24"/>
                <w:szCs w:val="24"/>
              </w:rPr>
            </w:pPr>
            <w:r w:rsidRPr="006E1AE1">
              <w:rPr>
                <w:rFonts w:ascii="Times New Roman" w:hAnsi="Times New Roman" w:cs="Times New Roman"/>
                <w:b/>
                <w:sz w:val="24"/>
                <w:szCs w:val="24"/>
              </w:rPr>
              <w:tab/>
              <w:t>ученица 7 класса</w:t>
            </w:r>
          </w:p>
          <w:p w:rsidR="006E1AE1" w:rsidRPr="006E1AE1" w:rsidRDefault="006E1AE1" w:rsidP="004D4828">
            <w:pPr>
              <w:tabs>
                <w:tab w:val="left" w:pos="6105"/>
              </w:tabs>
              <w:rPr>
                <w:rFonts w:ascii="Times New Roman" w:hAnsi="Times New Roman" w:cs="Times New Roman"/>
                <w:b/>
                <w:sz w:val="24"/>
                <w:szCs w:val="24"/>
              </w:rPr>
            </w:pPr>
            <w:r w:rsidRPr="006E1AE1">
              <w:rPr>
                <w:rFonts w:ascii="Times New Roman" w:hAnsi="Times New Roman" w:cs="Times New Roman"/>
                <w:b/>
                <w:sz w:val="24"/>
                <w:szCs w:val="24"/>
              </w:rPr>
              <w:tab/>
              <w:t xml:space="preserve">М ОУ «СОШ» </w:t>
            </w:r>
            <w:proofErr w:type="gramStart"/>
            <w:r w:rsidRPr="006E1AE1">
              <w:rPr>
                <w:rFonts w:ascii="Times New Roman" w:hAnsi="Times New Roman" w:cs="Times New Roman"/>
                <w:b/>
                <w:sz w:val="24"/>
                <w:szCs w:val="24"/>
              </w:rPr>
              <w:t>с</w:t>
            </w:r>
            <w:proofErr w:type="gramEnd"/>
            <w:r w:rsidRPr="006E1AE1">
              <w:rPr>
                <w:rFonts w:ascii="Times New Roman" w:hAnsi="Times New Roman" w:cs="Times New Roman"/>
                <w:b/>
                <w:sz w:val="24"/>
                <w:szCs w:val="24"/>
              </w:rPr>
              <w:t>. Каменка</w:t>
            </w:r>
          </w:p>
          <w:p w:rsidR="006E1AE1" w:rsidRPr="006E1AE1" w:rsidRDefault="006E1AE1" w:rsidP="004D4828">
            <w:pPr>
              <w:jc w:val="right"/>
              <w:rPr>
                <w:rFonts w:ascii="Times New Roman" w:hAnsi="Times New Roman" w:cs="Times New Roman"/>
                <w:b/>
                <w:sz w:val="24"/>
                <w:szCs w:val="24"/>
              </w:rPr>
            </w:pPr>
          </w:p>
          <w:p w:rsidR="006E1AE1" w:rsidRPr="006E1AE1" w:rsidRDefault="006E1AE1" w:rsidP="004D4828">
            <w:pPr>
              <w:jc w:val="right"/>
              <w:rPr>
                <w:rFonts w:ascii="Times New Roman" w:hAnsi="Times New Roman" w:cs="Times New Roman"/>
                <w:b/>
                <w:sz w:val="24"/>
                <w:szCs w:val="24"/>
              </w:rPr>
            </w:pPr>
            <w:r w:rsidRPr="006E1AE1">
              <w:rPr>
                <w:rFonts w:ascii="Times New Roman" w:hAnsi="Times New Roman" w:cs="Times New Roman"/>
                <w:b/>
                <w:sz w:val="24"/>
                <w:szCs w:val="24"/>
              </w:rPr>
              <w:t>Руководитель: Денисова Валентина Дмитриевна,</w:t>
            </w:r>
          </w:p>
          <w:p w:rsidR="006E1AE1" w:rsidRPr="006E1AE1" w:rsidRDefault="006E1AE1" w:rsidP="006E1AE1">
            <w:pPr>
              <w:tabs>
                <w:tab w:val="left" w:pos="3332"/>
              </w:tabs>
              <w:rPr>
                <w:rFonts w:ascii="Times New Roman" w:hAnsi="Times New Roman" w:cs="Times New Roman"/>
                <w:b/>
                <w:sz w:val="24"/>
                <w:szCs w:val="24"/>
              </w:rPr>
            </w:pPr>
            <w:r w:rsidRPr="006E1AE1">
              <w:rPr>
                <w:rFonts w:ascii="Times New Roman" w:hAnsi="Times New Roman" w:cs="Times New Roman"/>
                <w:b/>
                <w:sz w:val="24"/>
                <w:szCs w:val="24"/>
              </w:rPr>
              <w:tab/>
              <w:t xml:space="preserve">учитель     биологии    МОУ «СОШ» </w:t>
            </w:r>
            <w:proofErr w:type="gramStart"/>
            <w:r w:rsidRPr="006E1AE1">
              <w:rPr>
                <w:rFonts w:ascii="Times New Roman" w:hAnsi="Times New Roman" w:cs="Times New Roman"/>
                <w:b/>
                <w:sz w:val="24"/>
                <w:szCs w:val="24"/>
              </w:rPr>
              <w:t>с</w:t>
            </w:r>
            <w:proofErr w:type="gramEnd"/>
            <w:r w:rsidRPr="006E1AE1">
              <w:rPr>
                <w:rFonts w:ascii="Times New Roman" w:hAnsi="Times New Roman" w:cs="Times New Roman"/>
                <w:b/>
                <w:sz w:val="24"/>
                <w:szCs w:val="24"/>
              </w:rPr>
              <w:t>. Каменка</w:t>
            </w:r>
          </w:p>
          <w:p w:rsidR="006E1AE1" w:rsidRPr="006E1AE1" w:rsidRDefault="006E1AE1" w:rsidP="004D4828">
            <w:pPr>
              <w:jc w:val="right"/>
              <w:rPr>
                <w:rFonts w:ascii="Times New Roman" w:hAnsi="Times New Roman" w:cs="Times New Roman"/>
                <w:b/>
                <w:sz w:val="24"/>
                <w:szCs w:val="24"/>
              </w:rPr>
            </w:pPr>
          </w:p>
          <w:p w:rsidR="006E1AE1" w:rsidRDefault="006E1AE1" w:rsidP="006E1AE1">
            <w:pPr>
              <w:tabs>
                <w:tab w:val="left" w:pos="3332"/>
              </w:tabs>
              <w:rPr>
                <w:rFonts w:ascii="Times New Roman" w:hAnsi="Times New Roman" w:cs="Times New Roman"/>
                <w:b/>
                <w:sz w:val="24"/>
                <w:szCs w:val="24"/>
              </w:rPr>
            </w:pPr>
            <w:r w:rsidRPr="006E1AE1">
              <w:rPr>
                <w:rFonts w:ascii="Times New Roman" w:hAnsi="Times New Roman" w:cs="Times New Roman"/>
                <w:b/>
                <w:sz w:val="24"/>
                <w:szCs w:val="24"/>
              </w:rPr>
              <w:tab/>
            </w:r>
          </w:p>
          <w:p w:rsidR="006E1AE1" w:rsidRDefault="006E1AE1" w:rsidP="006E1AE1">
            <w:pPr>
              <w:tabs>
                <w:tab w:val="left" w:pos="3332"/>
              </w:tabs>
              <w:rPr>
                <w:rFonts w:ascii="Times New Roman" w:hAnsi="Times New Roman" w:cs="Times New Roman"/>
                <w:b/>
                <w:sz w:val="24"/>
                <w:szCs w:val="24"/>
              </w:rPr>
            </w:pPr>
          </w:p>
          <w:p w:rsidR="006E1AE1" w:rsidRDefault="006E1AE1" w:rsidP="006E1AE1">
            <w:pPr>
              <w:tabs>
                <w:tab w:val="left" w:pos="3332"/>
              </w:tabs>
              <w:rPr>
                <w:rFonts w:ascii="Times New Roman" w:hAnsi="Times New Roman" w:cs="Times New Roman"/>
                <w:b/>
                <w:sz w:val="24"/>
                <w:szCs w:val="24"/>
              </w:rPr>
            </w:pPr>
            <w:r>
              <w:rPr>
                <w:rFonts w:ascii="Times New Roman" w:hAnsi="Times New Roman" w:cs="Times New Roman"/>
                <w:b/>
                <w:sz w:val="24"/>
                <w:szCs w:val="24"/>
              </w:rPr>
              <w:t xml:space="preserve">                                                                          </w:t>
            </w:r>
            <w:r w:rsidRPr="006E1AE1">
              <w:rPr>
                <w:rFonts w:ascii="Times New Roman" w:hAnsi="Times New Roman" w:cs="Times New Roman"/>
                <w:b/>
                <w:sz w:val="24"/>
                <w:szCs w:val="24"/>
              </w:rPr>
              <w:t xml:space="preserve">2012г                                                </w:t>
            </w:r>
          </w:p>
          <w:p w:rsidR="006E1AE1" w:rsidRPr="006E1AE1" w:rsidRDefault="006E1AE1" w:rsidP="006E1AE1">
            <w:pPr>
              <w:tabs>
                <w:tab w:val="left" w:pos="3332"/>
              </w:tabs>
              <w:rPr>
                <w:rFonts w:ascii="Times New Roman" w:hAnsi="Times New Roman" w:cs="Times New Roman"/>
                <w:b/>
                <w:sz w:val="24"/>
                <w:szCs w:val="24"/>
              </w:rPr>
            </w:pPr>
          </w:p>
          <w:p w:rsidR="006E1AE1" w:rsidRPr="006E1AE1" w:rsidRDefault="006E1AE1" w:rsidP="004D4828">
            <w:pPr>
              <w:jc w:val="both"/>
              <w:rPr>
                <w:rFonts w:ascii="Times New Roman" w:hAnsi="Times New Roman" w:cs="Times New Roman"/>
                <w:b/>
                <w:sz w:val="24"/>
                <w:szCs w:val="24"/>
              </w:rPr>
            </w:pPr>
          </w:p>
          <w:tbl>
            <w:tblPr>
              <w:tblW w:w="11079" w:type="dxa"/>
              <w:tblCellSpacing w:w="0" w:type="dxa"/>
              <w:tblLayout w:type="fixed"/>
              <w:tblCellMar>
                <w:top w:w="105" w:type="dxa"/>
                <w:left w:w="105" w:type="dxa"/>
                <w:bottom w:w="105" w:type="dxa"/>
                <w:right w:w="105" w:type="dxa"/>
              </w:tblCellMar>
              <w:tblLook w:val="0000"/>
            </w:tblPr>
            <w:tblGrid>
              <w:gridCol w:w="7876"/>
              <w:gridCol w:w="817"/>
              <w:gridCol w:w="230"/>
              <w:gridCol w:w="695"/>
              <w:gridCol w:w="666"/>
              <w:gridCol w:w="565"/>
              <w:gridCol w:w="165"/>
              <w:gridCol w:w="65"/>
            </w:tblGrid>
            <w:tr w:rsidR="006E1AE1" w:rsidRPr="006E1AE1" w:rsidTr="004D4828">
              <w:trPr>
                <w:gridAfter w:val="1"/>
                <w:wAfter w:w="65" w:type="dxa"/>
                <w:trHeight w:val="2102"/>
                <w:tblCellSpacing w:w="0" w:type="dxa"/>
              </w:trPr>
              <w:tc>
                <w:tcPr>
                  <w:tcW w:w="8693" w:type="dxa"/>
                  <w:gridSpan w:val="2"/>
                </w:tcPr>
                <w:p w:rsidR="006E1AE1" w:rsidRPr="006E1AE1" w:rsidRDefault="006E1AE1" w:rsidP="004D4828">
                  <w:pPr>
                    <w:pStyle w:val="a3"/>
                    <w:jc w:val="center"/>
                    <w:rPr>
                      <w:b/>
                      <w:bCs/>
                    </w:rPr>
                  </w:pPr>
                  <w:r w:rsidRPr="006E1AE1">
                    <w:rPr>
                      <w:b/>
                    </w:rPr>
                    <w:lastRenderedPageBreak/>
                    <w:tab/>
                  </w:r>
                  <w:r w:rsidRPr="006E1AE1">
                    <w:rPr>
                      <w:b/>
                      <w:bCs/>
                    </w:rPr>
                    <w:t>Содержание</w:t>
                  </w:r>
                </w:p>
                <w:p w:rsidR="006E1AE1" w:rsidRPr="006E1AE1" w:rsidRDefault="006E1AE1" w:rsidP="004D4828">
                  <w:pPr>
                    <w:pStyle w:val="a3"/>
                    <w:jc w:val="center"/>
                  </w:pPr>
                </w:p>
                <w:p w:rsidR="006E1AE1" w:rsidRPr="006E1AE1" w:rsidRDefault="006E1AE1" w:rsidP="004D4828">
                  <w:pPr>
                    <w:pStyle w:val="a3"/>
                  </w:pPr>
                  <w:r w:rsidRPr="006E1AE1">
                    <w:t xml:space="preserve">1. Введение, цель, задачи, практическая значимость </w:t>
                  </w:r>
                </w:p>
                <w:p w:rsidR="006E1AE1" w:rsidRPr="006E1AE1" w:rsidRDefault="006E1AE1" w:rsidP="004D4828">
                  <w:pPr>
                    <w:tabs>
                      <w:tab w:val="left" w:pos="3300"/>
                      <w:tab w:val="center" w:pos="5212"/>
                    </w:tabs>
                    <w:jc w:val="both"/>
                    <w:outlineLvl w:val="0"/>
                    <w:rPr>
                      <w:rFonts w:ascii="Times New Roman" w:hAnsi="Times New Roman" w:cs="Times New Roman"/>
                      <w:sz w:val="24"/>
                      <w:szCs w:val="24"/>
                    </w:rPr>
                  </w:pPr>
                  <w:r w:rsidRPr="006E1AE1">
                    <w:rPr>
                      <w:rFonts w:ascii="Times New Roman" w:hAnsi="Times New Roman" w:cs="Times New Roman"/>
                      <w:sz w:val="24"/>
                      <w:szCs w:val="24"/>
                    </w:rPr>
                    <w:t>2. Основная часть</w:t>
                  </w:r>
                </w:p>
                <w:p w:rsidR="006E1AE1" w:rsidRPr="006E1AE1" w:rsidRDefault="006E1AE1" w:rsidP="004D4828">
                  <w:pPr>
                    <w:jc w:val="both"/>
                    <w:outlineLvl w:val="0"/>
                    <w:rPr>
                      <w:rFonts w:ascii="Times New Roman" w:hAnsi="Times New Roman" w:cs="Times New Roman"/>
                      <w:sz w:val="24"/>
                      <w:szCs w:val="24"/>
                    </w:rPr>
                  </w:pPr>
                  <w:r w:rsidRPr="006E1AE1">
                    <w:rPr>
                      <w:rFonts w:ascii="Times New Roman" w:hAnsi="Times New Roman" w:cs="Times New Roman"/>
                      <w:sz w:val="24"/>
                      <w:szCs w:val="24"/>
                    </w:rPr>
                    <w:t>2.1  Методы и материалы, методика проведения исследования</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2.2. Степень озеленения пришкольного участка.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Style w:val="c1"/>
                      <w:rFonts w:ascii="Times New Roman" w:hAnsi="Times New Roman" w:cs="Times New Roman"/>
                      <w:sz w:val="24"/>
                      <w:szCs w:val="24"/>
                    </w:rPr>
                  </w:pPr>
                  <w:r w:rsidRPr="006E1AE1">
                    <w:rPr>
                      <w:rStyle w:val="c1"/>
                      <w:rFonts w:ascii="Times New Roman" w:hAnsi="Times New Roman" w:cs="Times New Roman"/>
                      <w:sz w:val="24"/>
                      <w:szCs w:val="24"/>
                    </w:rPr>
                    <w:t>2.3  Определение коэффициентов состояния древесных пород.</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2.4  Видовой состав деревьев и кустарников территории  школы   </w:t>
                  </w:r>
                </w:p>
                <w:p w:rsidR="006E1AE1" w:rsidRPr="006E1AE1" w:rsidRDefault="006E1AE1" w:rsidP="004D4828">
                  <w:pPr>
                    <w:pStyle w:val="a3"/>
                    <w:jc w:val="both"/>
                  </w:pPr>
                  <w:r w:rsidRPr="006E1AE1">
                    <w:t>2.5  Биологические особенности плодово-ягодных культур и деревьев.</w:t>
                  </w:r>
                </w:p>
                <w:p w:rsidR="006E1AE1" w:rsidRPr="006E1AE1" w:rsidRDefault="006E1AE1" w:rsidP="004D4828">
                  <w:pPr>
                    <w:pStyle w:val="a3"/>
                  </w:pPr>
                  <w:r w:rsidRPr="006E1AE1">
                    <w:rPr>
                      <w:bCs/>
                    </w:rPr>
                    <w:t xml:space="preserve">2.6 </w:t>
                  </w:r>
                  <w:r w:rsidRPr="006E1AE1">
                    <w:rPr>
                      <w:b/>
                      <w:bCs/>
                    </w:rPr>
                    <w:t xml:space="preserve"> </w:t>
                  </w:r>
                  <w:r w:rsidRPr="006E1AE1">
                    <w:rPr>
                      <w:bCs/>
                    </w:rPr>
                    <w:t>Изучение степени запыленности воздуха в различных местах пришкольной территории</w:t>
                  </w:r>
                  <w:r w:rsidRPr="006E1AE1">
                    <w:br/>
                  </w:r>
                </w:p>
                <w:p w:rsidR="006E1AE1" w:rsidRPr="006E1AE1" w:rsidRDefault="006E1AE1" w:rsidP="004D4828">
                  <w:pPr>
                    <w:pStyle w:val="a3"/>
                  </w:pPr>
                  <w:r w:rsidRPr="006E1AE1">
                    <w:rPr>
                      <w:bCs/>
                    </w:rPr>
                    <w:t xml:space="preserve">2.7  </w:t>
                  </w:r>
                  <w:r w:rsidRPr="006E1AE1">
                    <w:t>Оценка загрязнения атмосферы выбросами автотранспорта</w:t>
                  </w:r>
                </w:p>
                <w:p w:rsidR="006E1AE1" w:rsidRPr="006E1AE1" w:rsidRDefault="006E1AE1" w:rsidP="004D4828">
                  <w:pPr>
                    <w:pStyle w:val="a3"/>
                  </w:pPr>
                  <w:r w:rsidRPr="006E1AE1">
                    <w:t xml:space="preserve">3.Заключение, вывод </w:t>
                  </w:r>
                </w:p>
                <w:p w:rsidR="006E1AE1" w:rsidRPr="006E1AE1" w:rsidRDefault="006E1AE1" w:rsidP="004D4828">
                  <w:pPr>
                    <w:pStyle w:val="a3"/>
                  </w:pPr>
                  <w:r w:rsidRPr="006E1AE1">
                    <w:t xml:space="preserve">4. Список литературы </w:t>
                  </w:r>
                </w:p>
                <w:p w:rsidR="006E1AE1" w:rsidRPr="006E1AE1" w:rsidRDefault="006E1AE1" w:rsidP="004D4828">
                  <w:pPr>
                    <w:pStyle w:val="a3"/>
                  </w:pPr>
                  <w:r w:rsidRPr="006E1AE1">
                    <w:t xml:space="preserve">5. Приложение </w:t>
                  </w:r>
                </w:p>
                <w:p w:rsidR="006E1AE1" w:rsidRPr="006E1AE1" w:rsidRDefault="006E1AE1" w:rsidP="004D4828">
                  <w:pPr>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p>
              </w:tc>
            </w:tr>
            <w:tr w:rsidR="006E1AE1" w:rsidRPr="006E1AE1" w:rsidTr="004D4828">
              <w:trPr>
                <w:gridAfter w:val="1"/>
                <w:wAfter w:w="65" w:type="dxa"/>
                <w:trHeight w:val="862"/>
                <w:tblCellSpacing w:w="0" w:type="dxa"/>
              </w:trPr>
              <w:tc>
                <w:tcPr>
                  <w:tcW w:w="8693" w:type="dxa"/>
                  <w:gridSpan w:val="2"/>
                </w:tcPr>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br/>
                  </w: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p>
              </w:tc>
            </w:tr>
            <w:tr w:rsidR="006E1AE1" w:rsidRPr="006E1AE1" w:rsidTr="004D4828">
              <w:trPr>
                <w:gridAfter w:val="1"/>
                <w:wAfter w:w="65" w:type="dxa"/>
                <w:trHeight w:val="278"/>
                <w:tblCellSpacing w:w="0" w:type="dxa"/>
              </w:trPr>
              <w:tc>
                <w:tcPr>
                  <w:tcW w:w="8693" w:type="dxa"/>
                  <w:gridSpan w:val="2"/>
                </w:tcPr>
                <w:p w:rsidR="006E1AE1" w:rsidRPr="006E1AE1" w:rsidRDefault="006E1AE1" w:rsidP="004D4828">
                  <w:pPr>
                    <w:jc w:val="both"/>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p>
              </w:tc>
            </w:tr>
            <w:tr w:rsidR="006E1AE1" w:rsidRPr="006E1AE1" w:rsidTr="004D4828">
              <w:trPr>
                <w:gridAfter w:val="1"/>
                <w:wAfter w:w="65" w:type="dxa"/>
                <w:trHeight w:val="291"/>
                <w:tblCellSpacing w:w="0" w:type="dxa"/>
              </w:trPr>
              <w:tc>
                <w:tcPr>
                  <w:tcW w:w="8693" w:type="dxa"/>
                  <w:gridSpan w:val="2"/>
                </w:tcPr>
                <w:p w:rsidR="006E1AE1" w:rsidRPr="006E1AE1" w:rsidRDefault="006E1AE1" w:rsidP="006E1AE1">
                  <w:pPr>
                    <w:jc w:val="center"/>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p>
              </w:tc>
            </w:tr>
            <w:tr w:rsidR="006E1AE1" w:rsidRPr="006E1AE1" w:rsidTr="004D4828">
              <w:trPr>
                <w:gridAfter w:val="1"/>
                <w:wAfter w:w="65" w:type="dxa"/>
                <w:trHeight w:val="354"/>
                <w:tblCellSpacing w:w="0" w:type="dxa"/>
              </w:trPr>
              <w:tc>
                <w:tcPr>
                  <w:tcW w:w="8693" w:type="dxa"/>
                  <w:gridSpan w:val="2"/>
                </w:tcPr>
                <w:p w:rsidR="006E1AE1" w:rsidRPr="006E1AE1" w:rsidRDefault="006E1AE1" w:rsidP="004D4828">
                  <w:pPr>
                    <w:jc w:val="both"/>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p>
              </w:tc>
            </w:tr>
            <w:tr w:rsidR="006E1AE1" w:rsidRPr="006E1AE1" w:rsidTr="004D4828">
              <w:trPr>
                <w:gridAfter w:val="1"/>
                <w:wAfter w:w="65" w:type="dxa"/>
                <w:trHeight w:val="291"/>
                <w:tblCellSpacing w:w="0" w:type="dxa"/>
              </w:trPr>
              <w:tc>
                <w:tcPr>
                  <w:tcW w:w="8693" w:type="dxa"/>
                  <w:gridSpan w:val="2"/>
                </w:tcPr>
                <w:p w:rsidR="006E1AE1" w:rsidRPr="006E1AE1" w:rsidRDefault="006E1AE1" w:rsidP="004D4828">
                  <w:pPr>
                    <w:jc w:val="both"/>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p>
              </w:tc>
            </w:tr>
            <w:tr w:rsidR="006E1AE1" w:rsidRPr="006E1AE1" w:rsidTr="004D4828">
              <w:trPr>
                <w:gridAfter w:val="1"/>
                <w:wAfter w:w="65" w:type="dxa"/>
                <w:trHeight w:val="505"/>
                <w:tblCellSpacing w:w="0" w:type="dxa"/>
              </w:trPr>
              <w:tc>
                <w:tcPr>
                  <w:tcW w:w="8693" w:type="dxa"/>
                  <w:gridSpan w:val="2"/>
                </w:tcPr>
                <w:p w:rsidR="006E1AE1" w:rsidRPr="006E1AE1" w:rsidRDefault="006E1AE1" w:rsidP="004D4828">
                  <w:pPr>
                    <w:jc w:val="both"/>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ab/>
                  </w:r>
                </w:p>
              </w:tc>
            </w:tr>
            <w:tr w:rsidR="006E1AE1" w:rsidRPr="006E1AE1" w:rsidTr="006E1AE1">
              <w:trPr>
                <w:gridAfter w:val="1"/>
                <w:wAfter w:w="65" w:type="dxa"/>
                <w:trHeight w:val="931"/>
                <w:tblCellSpacing w:w="0" w:type="dxa"/>
              </w:trPr>
              <w:tc>
                <w:tcPr>
                  <w:tcW w:w="8693" w:type="dxa"/>
                  <w:gridSpan w:val="2"/>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w:t>
                  </w:r>
                </w:p>
              </w:tc>
              <w:tc>
                <w:tcPr>
                  <w:tcW w:w="230" w:type="dxa"/>
                </w:tcPr>
                <w:p w:rsidR="006E1AE1" w:rsidRPr="006E1AE1" w:rsidRDefault="006E1AE1" w:rsidP="004D4828">
                  <w:pPr>
                    <w:jc w:val="both"/>
                    <w:rPr>
                      <w:rFonts w:ascii="Times New Roman" w:hAnsi="Times New Roman" w:cs="Times New Roman"/>
                      <w:sz w:val="24"/>
                      <w:szCs w:val="24"/>
                    </w:rPr>
                  </w:pPr>
                </w:p>
              </w:tc>
              <w:tc>
                <w:tcPr>
                  <w:tcW w:w="2091" w:type="dxa"/>
                  <w:gridSpan w:val="4"/>
                </w:tcPr>
                <w:p w:rsidR="006E1AE1" w:rsidRPr="006E1AE1" w:rsidRDefault="006E1AE1" w:rsidP="004D4828">
                  <w:pPr>
                    <w:jc w:val="both"/>
                    <w:rPr>
                      <w:rFonts w:ascii="Times New Roman" w:hAnsi="Times New Roman" w:cs="Times New Roman"/>
                      <w:sz w:val="24"/>
                      <w:szCs w:val="24"/>
                    </w:rPr>
                  </w:pPr>
                </w:p>
              </w:tc>
            </w:tr>
            <w:tr w:rsidR="006E1AE1" w:rsidRPr="006E1AE1" w:rsidTr="004D4828">
              <w:trPr>
                <w:trHeight w:val="278"/>
                <w:tblCellSpacing w:w="0" w:type="dxa"/>
              </w:trPr>
              <w:tc>
                <w:tcPr>
                  <w:tcW w:w="7876" w:type="dxa"/>
                </w:tcPr>
                <w:p w:rsidR="006E1AE1" w:rsidRPr="006E1AE1" w:rsidRDefault="006E1AE1" w:rsidP="004D4828">
                  <w:pPr>
                    <w:pStyle w:val="a3"/>
                    <w:tabs>
                      <w:tab w:val="left" w:pos="3750"/>
                    </w:tabs>
                    <w:jc w:val="both"/>
                  </w:pPr>
                  <w:r w:rsidRPr="006E1AE1">
                    <w:tab/>
                  </w:r>
                </w:p>
              </w:tc>
              <w:tc>
                <w:tcPr>
                  <w:tcW w:w="1742" w:type="dxa"/>
                  <w:gridSpan w:val="3"/>
                </w:tcPr>
                <w:p w:rsidR="006E1AE1" w:rsidRPr="006E1AE1" w:rsidRDefault="006E1AE1" w:rsidP="004D4828">
                  <w:pPr>
                    <w:pStyle w:val="a3"/>
                    <w:jc w:val="both"/>
                  </w:pPr>
                </w:p>
              </w:tc>
              <w:tc>
                <w:tcPr>
                  <w:tcW w:w="666" w:type="dxa"/>
                </w:tcPr>
                <w:p w:rsidR="006E1AE1" w:rsidRPr="006E1AE1" w:rsidRDefault="006E1AE1" w:rsidP="004D4828">
                  <w:pPr>
                    <w:pStyle w:val="a3"/>
                    <w:jc w:val="both"/>
                  </w:pPr>
                </w:p>
              </w:tc>
              <w:tc>
                <w:tcPr>
                  <w:tcW w:w="565" w:type="dxa"/>
                </w:tcPr>
                <w:p w:rsidR="006E1AE1" w:rsidRPr="006E1AE1" w:rsidRDefault="006E1AE1" w:rsidP="004D4828">
                  <w:pPr>
                    <w:pStyle w:val="a3"/>
                    <w:jc w:val="both"/>
                  </w:pPr>
                </w:p>
              </w:tc>
              <w:tc>
                <w:tcPr>
                  <w:tcW w:w="230" w:type="dxa"/>
                  <w:gridSpan w:val="2"/>
                </w:tcPr>
                <w:p w:rsidR="006E1AE1" w:rsidRPr="006E1AE1" w:rsidRDefault="006E1AE1" w:rsidP="004D4828">
                  <w:pPr>
                    <w:pStyle w:val="a3"/>
                    <w:jc w:val="both"/>
                  </w:pPr>
                </w:p>
              </w:tc>
            </w:tr>
          </w:tbl>
          <w:p w:rsidR="006E1AE1" w:rsidRPr="006E1AE1" w:rsidRDefault="006E1AE1" w:rsidP="004D4828">
            <w:pPr>
              <w:pStyle w:val="a3"/>
              <w:tabs>
                <w:tab w:val="left" w:pos="3660"/>
                <w:tab w:val="right" w:pos="9449"/>
              </w:tabs>
            </w:pPr>
            <w:r w:rsidRPr="006E1AE1">
              <w:tab/>
              <w:t xml:space="preserve">   </w:t>
            </w:r>
            <w:r w:rsidRPr="006E1AE1">
              <w:tab/>
              <w:t>Чтобы не нарушить чар естественной природы,</w:t>
            </w:r>
          </w:p>
          <w:p w:rsidR="006E1AE1" w:rsidRPr="006E1AE1" w:rsidRDefault="006E1AE1" w:rsidP="004D4828">
            <w:pPr>
              <w:pStyle w:val="a3"/>
              <w:tabs>
                <w:tab w:val="left" w:pos="3780"/>
                <w:tab w:val="right" w:pos="9449"/>
              </w:tabs>
            </w:pPr>
            <w:r w:rsidRPr="006E1AE1">
              <w:tab/>
            </w:r>
            <w:r>
              <w:t xml:space="preserve">            </w:t>
            </w:r>
            <w:r w:rsidRPr="006E1AE1">
              <w:t xml:space="preserve"> </w:t>
            </w:r>
            <w:r>
              <w:t xml:space="preserve"> </w:t>
            </w:r>
            <w:r w:rsidRPr="006E1AE1">
              <w:t xml:space="preserve"> Потребуем ум и вкус, а вовсе не расходы.</w:t>
            </w:r>
          </w:p>
          <w:p w:rsidR="006E1AE1" w:rsidRPr="006E1AE1" w:rsidRDefault="006E1AE1" w:rsidP="004D4828">
            <w:pPr>
              <w:pStyle w:val="a3"/>
              <w:jc w:val="right"/>
            </w:pPr>
            <w:r w:rsidRPr="006E1AE1">
              <w:t xml:space="preserve">                                                 Ведь каждый сад – пейзаж, и он не повторим.</w:t>
            </w:r>
          </w:p>
          <w:p w:rsidR="006E1AE1" w:rsidRPr="006E1AE1" w:rsidRDefault="006E1AE1" w:rsidP="004D4828">
            <w:pPr>
              <w:pStyle w:val="a3"/>
              <w:tabs>
                <w:tab w:val="left" w:pos="3315"/>
                <w:tab w:val="right" w:pos="9449"/>
              </w:tabs>
            </w:pPr>
            <w:r w:rsidRPr="006E1AE1">
              <w:tab/>
              <w:t xml:space="preserve">        </w:t>
            </w:r>
            <w:r>
              <w:t xml:space="preserve">             </w:t>
            </w:r>
            <w:r w:rsidRPr="006E1AE1">
              <w:t xml:space="preserve"> </w:t>
            </w:r>
            <w:r>
              <w:t xml:space="preserve"> </w:t>
            </w:r>
            <w:r w:rsidRPr="006E1AE1">
              <w:t>Он, скромен, иль богат – ровно любуясь им,</w:t>
            </w:r>
          </w:p>
          <w:p w:rsidR="006E1AE1" w:rsidRPr="006E1AE1" w:rsidRDefault="006E1AE1" w:rsidP="004D4828">
            <w:pPr>
              <w:pStyle w:val="a3"/>
              <w:tabs>
                <w:tab w:val="left" w:pos="3990"/>
                <w:tab w:val="right" w:pos="9449"/>
              </w:tabs>
            </w:pPr>
            <w:r w:rsidRPr="006E1AE1">
              <w:tab/>
            </w:r>
            <w:r>
              <w:t xml:space="preserve">             </w:t>
            </w:r>
            <w:r w:rsidRPr="006E1AE1">
              <w:t>Художниками быть пристало садоводам!</w:t>
            </w:r>
          </w:p>
          <w:p w:rsidR="006E1AE1" w:rsidRPr="006E1AE1" w:rsidRDefault="006E1AE1" w:rsidP="004D4828">
            <w:pPr>
              <w:pStyle w:val="a3"/>
              <w:jc w:val="right"/>
            </w:pPr>
            <w:r w:rsidRPr="006E1AE1">
              <w:t xml:space="preserve">                                                                                                                          </w:t>
            </w:r>
            <w:proofErr w:type="spellStart"/>
            <w:r w:rsidRPr="006E1AE1">
              <w:t>Ж.Делиль</w:t>
            </w:r>
            <w:proofErr w:type="spellEnd"/>
            <w:r w:rsidRPr="006E1AE1">
              <w:t>.</w:t>
            </w:r>
          </w:p>
          <w:p w:rsidR="006E1AE1" w:rsidRPr="006E1AE1" w:rsidRDefault="006E1AE1" w:rsidP="004D4828">
            <w:pPr>
              <w:pStyle w:val="a3"/>
              <w:tabs>
                <w:tab w:val="left" w:pos="3135"/>
              </w:tabs>
              <w:rPr>
                <w:b/>
              </w:rPr>
            </w:pPr>
            <w:r w:rsidRPr="006E1AE1">
              <w:tab/>
              <w:t xml:space="preserve">       </w:t>
            </w:r>
            <w:r w:rsidRPr="006E1AE1">
              <w:rPr>
                <w:b/>
              </w:rPr>
              <w:t xml:space="preserve">Введение                                                                                                                                                                                      </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Мое родное село Каменка находится в центре </w:t>
            </w:r>
            <w:proofErr w:type="spellStart"/>
            <w:r w:rsidRPr="006E1AE1">
              <w:rPr>
                <w:rFonts w:ascii="Times New Roman" w:hAnsi="Times New Roman" w:cs="Times New Roman"/>
                <w:sz w:val="24"/>
                <w:szCs w:val="24"/>
              </w:rPr>
              <w:t>Турковского</w:t>
            </w:r>
            <w:proofErr w:type="spellEnd"/>
            <w:r w:rsidRPr="006E1AE1">
              <w:rPr>
                <w:rFonts w:ascii="Times New Roman" w:hAnsi="Times New Roman" w:cs="Times New Roman"/>
                <w:sz w:val="24"/>
                <w:szCs w:val="24"/>
              </w:rPr>
              <w:t xml:space="preserve"> района, расположенного в северо-западной части Правобережья.  Оно красиво раскинулось на берегу реки </w:t>
            </w:r>
            <w:proofErr w:type="spellStart"/>
            <w:r w:rsidRPr="006E1AE1">
              <w:rPr>
                <w:rFonts w:ascii="Times New Roman" w:hAnsi="Times New Roman" w:cs="Times New Roman"/>
                <w:sz w:val="24"/>
                <w:szCs w:val="24"/>
              </w:rPr>
              <w:t>Щербедино</w:t>
            </w:r>
            <w:proofErr w:type="spellEnd"/>
            <w:r w:rsidRPr="006E1AE1">
              <w:rPr>
                <w:rFonts w:ascii="Times New Roman" w:hAnsi="Times New Roman" w:cs="Times New Roman"/>
                <w:sz w:val="24"/>
                <w:szCs w:val="24"/>
              </w:rPr>
              <w:t>. Весной и летом мы любуемся зеленым нарядом белоствольных берез, заворожено, слушаем пение птиц.                       Вокруг нашей школы находятся зеленые  насаждения, они служат  защитой  от  внешних  воздействий. Поэтому  исключительно  большое значение  имеет озеленение пришкольной  территории.</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Изучение экологической  среды и экологии человека в настоящее время является одной из важнейших задач.  Без еды человек может существовать примерно месяц, без воды – почти неделю, а без воздуха не проживает и пяти минут. И не смотря на такую его ценность, как же безжалостно мы расходуем воздух. Автомобиль за </w:t>
            </w:r>
            <w:smartTag w:uri="urn:schemas-microsoft-com:office:smarttags" w:element="metricconverter">
              <w:smartTagPr>
                <w:attr w:name="ProductID" w:val="1000 километров"/>
              </w:smartTagPr>
              <w:r w:rsidRPr="006E1AE1">
                <w:rPr>
                  <w:rFonts w:ascii="Times New Roman" w:hAnsi="Times New Roman" w:cs="Times New Roman"/>
                  <w:sz w:val="24"/>
                  <w:szCs w:val="24"/>
                </w:rPr>
                <w:t>1000 километров</w:t>
              </w:r>
            </w:smartTag>
            <w:r w:rsidRPr="006E1AE1">
              <w:rPr>
                <w:rFonts w:ascii="Times New Roman" w:hAnsi="Times New Roman" w:cs="Times New Roman"/>
                <w:sz w:val="24"/>
                <w:szCs w:val="24"/>
              </w:rPr>
              <w:t xml:space="preserve"> пробега «съедает» столько кислорода, сколько необходимо водителю на целый год.</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   Растения – единственная «фабрика кислорода» на планете, к тому же поглощающая огромные количества вредных веществ. Только </w:t>
            </w:r>
            <w:smartTag w:uri="urn:schemas-microsoft-com:office:smarttags" w:element="metricconverter">
              <w:smartTagPr>
                <w:attr w:name="ProductID" w:val="1 га"/>
              </w:smartTagPr>
              <w:r w:rsidRPr="006E1AE1">
                <w:rPr>
                  <w:rFonts w:ascii="Times New Roman" w:hAnsi="Times New Roman" w:cs="Times New Roman"/>
                  <w:sz w:val="24"/>
                  <w:szCs w:val="24"/>
                </w:rPr>
                <w:t>1 га</w:t>
              </w:r>
            </w:smartTag>
            <w:r w:rsidRPr="006E1AE1">
              <w:rPr>
                <w:rFonts w:ascii="Times New Roman" w:hAnsi="Times New Roman" w:cs="Times New Roman"/>
                <w:sz w:val="24"/>
                <w:szCs w:val="24"/>
              </w:rPr>
              <w:t xml:space="preserve"> зеленых насаждений очищает 18 млн. кубометров воздуха в год. Один гектар хвойного леса поглощает около 32 т пыли.  Летом  зеленые древесные насаждения на площади один гектар за один час могут усвоить </w:t>
            </w:r>
            <w:smartTag w:uri="urn:schemas-microsoft-com:office:smarttags" w:element="metricconverter">
              <w:smartTagPr>
                <w:attr w:name="ProductID" w:val="8 кг"/>
              </w:smartTagPr>
              <w:r w:rsidRPr="006E1AE1">
                <w:rPr>
                  <w:rFonts w:ascii="Times New Roman" w:hAnsi="Times New Roman" w:cs="Times New Roman"/>
                  <w:sz w:val="24"/>
                  <w:szCs w:val="24"/>
                </w:rPr>
                <w:t>8 кг</w:t>
              </w:r>
            </w:smartTag>
            <w:r w:rsidRPr="006E1AE1">
              <w:rPr>
                <w:rFonts w:ascii="Times New Roman" w:hAnsi="Times New Roman" w:cs="Times New Roman"/>
                <w:sz w:val="24"/>
                <w:szCs w:val="24"/>
              </w:rPr>
              <w:t xml:space="preserve"> углекислого газа, т.е. столько, сколько его выделяют 200 человек во время дыхания.</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Окружающий нас воздух загрязняется различными химическими веществами. Растения в значительной степени влияют на состав атмосферы, способны поглощать многие вещества, тем самым, исполняя роль живых фильтров и создавая благоприятные условия для жизни человека. Озеленение школьных территорий позволяет значительно улучшить содержание углекислоты в окружающем воздухе и повысить уровень кислорода </w:t>
            </w:r>
            <w:r w:rsidRPr="006E1AE1">
              <w:rPr>
                <w:rFonts w:ascii="Times New Roman" w:hAnsi="Times New Roman" w:cs="Times New Roman"/>
                <w:sz w:val="24"/>
                <w:szCs w:val="24"/>
              </w:rPr>
              <w:lastRenderedPageBreak/>
              <w:t xml:space="preserve">в воздухе.                                                                                                                                     </w:t>
            </w:r>
          </w:p>
          <w:p w:rsidR="006E1AE1" w:rsidRPr="006E1AE1" w:rsidRDefault="006E1AE1" w:rsidP="004D4828">
            <w:pPr>
              <w:pStyle w:val="a3"/>
              <w:jc w:val="both"/>
              <w:rPr>
                <w:b/>
              </w:rPr>
            </w:pPr>
            <w:r w:rsidRPr="006E1AE1">
              <w:t xml:space="preserve">         Велико также значение древесно-кустарниковой растительности, как психофизиологического фактора. Особенно благотворное влияние оказывают на наш организм зеленые насаждения после напряженной работы, помогая восстановить утраченные силы. В общении с природой быстро снимается нервное возбуждение, нормализуется кровяное давление  </w:t>
            </w:r>
            <w:r w:rsidRPr="006E1AE1">
              <w:br/>
              <w:t xml:space="preserve">        Кроны деревьев, задерживая и поглощая часть солнечных лучей, </w:t>
            </w:r>
            <w:proofErr w:type="gramStart"/>
            <w:r w:rsidRPr="006E1AE1">
              <w:t>выполняют роль</w:t>
            </w:r>
            <w:proofErr w:type="gramEnd"/>
            <w:r w:rsidRPr="006E1AE1">
              <w:t xml:space="preserve"> своеобразных «зонтиков», защищающих человека в летний период от солнечной радиации. </w:t>
            </w:r>
            <w:r w:rsidRPr="006E1AE1">
              <w:br/>
            </w:r>
            <w:r w:rsidRPr="006E1AE1">
              <w:rPr>
                <w:color w:val="000000"/>
              </w:rPr>
              <w:t xml:space="preserve"> </w:t>
            </w:r>
            <w:r w:rsidRPr="006E1AE1">
              <w:rPr>
                <w:b/>
              </w:rPr>
              <w:t>Актуальность  исследования.</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color w:val="000000"/>
                <w:sz w:val="24"/>
                <w:szCs w:val="24"/>
              </w:rPr>
              <w:t xml:space="preserve">                               «Если бы каждый человек на клочке земли</w:t>
            </w:r>
            <w:proofErr w:type="gramStart"/>
            <w:r w:rsidRPr="006E1AE1">
              <w:rPr>
                <w:rFonts w:ascii="Times New Roman" w:hAnsi="Times New Roman" w:cs="Times New Roman"/>
                <w:color w:val="000000"/>
                <w:sz w:val="24"/>
                <w:szCs w:val="24"/>
              </w:rPr>
              <w:br/>
              <w:t xml:space="preserve">                                       С</w:t>
            </w:r>
            <w:proofErr w:type="gramEnd"/>
            <w:r w:rsidRPr="006E1AE1">
              <w:rPr>
                <w:rFonts w:ascii="Times New Roman" w:hAnsi="Times New Roman" w:cs="Times New Roman"/>
                <w:color w:val="000000"/>
                <w:sz w:val="24"/>
                <w:szCs w:val="24"/>
              </w:rPr>
              <w:t>воей сделал все, что он может, как прекрасна,</w:t>
            </w:r>
            <w:r w:rsidRPr="006E1AE1">
              <w:rPr>
                <w:rFonts w:ascii="Times New Roman" w:hAnsi="Times New Roman" w:cs="Times New Roman"/>
                <w:color w:val="000000"/>
                <w:sz w:val="24"/>
                <w:szCs w:val="24"/>
              </w:rPr>
              <w:br/>
              <w:t xml:space="preserve">                                                                                     Была бы Земля наша».</w:t>
            </w:r>
            <w:r w:rsidRPr="006E1AE1">
              <w:rPr>
                <w:rFonts w:ascii="Times New Roman" w:hAnsi="Times New Roman" w:cs="Times New Roman"/>
                <w:color w:val="000000"/>
                <w:sz w:val="24"/>
                <w:szCs w:val="24"/>
              </w:rPr>
              <w:br/>
              <w:t xml:space="preserve">                                                                                                                 А.П. Чехов</w:t>
            </w:r>
            <w:r w:rsidRPr="006E1AE1">
              <w:rPr>
                <w:rFonts w:ascii="Times New Roman" w:hAnsi="Times New Roman" w:cs="Times New Roman"/>
                <w:color w:val="000000"/>
                <w:sz w:val="24"/>
                <w:szCs w:val="24"/>
              </w:rPr>
              <w:br/>
              <w:t xml:space="preserve">        Охрана и защита природы позволяет подросткам ощутить свою значимость, взрослость, ощутить свою способность делать важные, полезные дела, реально видеть результаты своей деятельности, приносить радость окружающим, создавать </w:t>
            </w:r>
            <w:proofErr w:type="gramStart"/>
            <w:r w:rsidRPr="006E1AE1">
              <w:rPr>
                <w:rFonts w:ascii="Times New Roman" w:hAnsi="Times New Roman" w:cs="Times New Roman"/>
                <w:color w:val="000000"/>
                <w:sz w:val="24"/>
                <w:szCs w:val="24"/>
              </w:rPr>
              <w:t>прекрасное</w:t>
            </w:r>
            <w:proofErr w:type="gramEnd"/>
            <w:r w:rsidRPr="006E1AE1">
              <w:rPr>
                <w:rFonts w:ascii="Times New Roman" w:hAnsi="Times New Roman" w:cs="Times New Roman"/>
                <w:color w:val="000000"/>
                <w:sz w:val="24"/>
                <w:szCs w:val="24"/>
              </w:rPr>
              <w:t>.</w:t>
            </w:r>
            <w:r w:rsidRPr="006E1AE1">
              <w:rPr>
                <w:rFonts w:ascii="Times New Roman" w:hAnsi="Times New Roman" w:cs="Times New Roman"/>
                <w:color w:val="000000"/>
                <w:sz w:val="24"/>
                <w:szCs w:val="24"/>
              </w:rPr>
              <w:br/>
              <w:t xml:space="preserve">            Школа это наш общий дом, который мы любим и хотим видеть его красивым не только изнутри, но и снаружи.</w:t>
            </w:r>
            <w:r w:rsidRPr="006E1AE1">
              <w:rPr>
                <w:rFonts w:ascii="Times New Roman" w:hAnsi="Times New Roman" w:cs="Times New Roman"/>
                <w:color w:val="000000"/>
                <w:sz w:val="24"/>
                <w:szCs w:val="24"/>
              </w:rPr>
              <w:br/>
            </w:r>
            <w:r w:rsidRPr="006E1AE1">
              <w:rPr>
                <w:rFonts w:ascii="Times New Roman" w:hAnsi="Times New Roman" w:cs="Times New Roman"/>
                <w:sz w:val="24"/>
                <w:szCs w:val="24"/>
              </w:rPr>
              <w:t xml:space="preserve">Гиппократ писал: «Если </w:t>
            </w:r>
            <w:proofErr w:type="gramStart"/>
            <w:r w:rsidRPr="006E1AE1">
              <w:rPr>
                <w:rFonts w:ascii="Times New Roman" w:hAnsi="Times New Roman" w:cs="Times New Roman"/>
                <w:sz w:val="24"/>
                <w:szCs w:val="24"/>
              </w:rPr>
              <w:t>много людей  одновременно заболевают</w:t>
            </w:r>
            <w:proofErr w:type="gramEnd"/>
            <w:r w:rsidRPr="006E1AE1">
              <w:rPr>
                <w:rFonts w:ascii="Times New Roman" w:hAnsi="Times New Roman" w:cs="Times New Roman"/>
                <w:sz w:val="24"/>
                <w:szCs w:val="24"/>
              </w:rPr>
              <w:t xml:space="preserve"> одной и той же болезнью, то причину следует искать в том, что является общим для всех людей, и в том, чем  они чаще всего пользуются. Значит, речь идет о вдыхаемом воздухе». Сегодня эти слова древнегреческого врача звучат  как никогда  актуально.  Большую роль в его улучшении играют  зеленые насаждения. Зелёные растения влияют на микроклимат, способствуют  повышению ионизации воздуха, создают противошумовой эффект. Зелёные насаждения – мощный фактор защиты окружающей среды от вредных примесей, пыли, шума. Поэтому  в составе зелёных насаждений должны преобладать высокоэффективные </w:t>
            </w:r>
            <w:proofErr w:type="spellStart"/>
            <w:r w:rsidRPr="006E1AE1">
              <w:rPr>
                <w:rFonts w:ascii="Times New Roman" w:hAnsi="Times New Roman" w:cs="Times New Roman"/>
                <w:sz w:val="24"/>
                <w:szCs w:val="24"/>
              </w:rPr>
              <w:t>газо</w:t>
            </w:r>
            <w:proofErr w:type="spellEnd"/>
            <w:r w:rsidRPr="006E1AE1">
              <w:rPr>
                <w:rFonts w:ascii="Times New Roman" w:hAnsi="Times New Roman" w:cs="Times New Roman"/>
                <w:sz w:val="24"/>
                <w:szCs w:val="24"/>
              </w:rPr>
              <w:t>- и пылеулавливающие древесно-кустарниковые породы (белая акация, тополь канадский, каштан конский).</w:t>
            </w:r>
            <w:r w:rsidRPr="006E1AE1">
              <w:rPr>
                <w:rFonts w:ascii="Times New Roman" w:hAnsi="Times New Roman" w:cs="Times New Roman"/>
                <w:b/>
                <w:sz w:val="24"/>
                <w:szCs w:val="24"/>
              </w:rPr>
              <w:t xml:space="preserve"> </w:t>
            </w:r>
            <w:r w:rsidRPr="006E1AE1">
              <w:rPr>
                <w:rFonts w:ascii="Times New Roman" w:hAnsi="Times New Roman" w:cs="Times New Roman"/>
                <w:sz w:val="24"/>
                <w:szCs w:val="24"/>
              </w:rPr>
              <w:t>Актуальность работы состоит в том, что  мы должны хорошо знать то, что находится вокруг нас и в необходимости озеленения родного края для создания благоприятных условий его жителей.</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b/>
                <w:sz w:val="24"/>
                <w:szCs w:val="24"/>
              </w:rPr>
              <w:t>Новизна</w:t>
            </w:r>
            <w:r w:rsidRPr="006E1AE1">
              <w:rPr>
                <w:rFonts w:ascii="Times New Roman" w:hAnsi="Times New Roman" w:cs="Times New Roman"/>
                <w:sz w:val="24"/>
                <w:szCs w:val="24"/>
              </w:rPr>
              <w:t xml:space="preserve"> работы заключается в том, что изучение видового состава </w:t>
            </w:r>
            <w:proofErr w:type="spellStart"/>
            <w:r w:rsidRPr="006E1AE1">
              <w:rPr>
                <w:rFonts w:ascii="Times New Roman" w:hAnsi="Times New Roman" w:cs="Times New Roman"/>
                <w:sz w:val="24"/>
                <w:szCs w:val="24"/>
              </w:rPr>
              <w:t>дендрофлоры</w:t>
            </w:r>
            <w:proofErr w:type="spellEnd"/>
            <w:r w:rsidRPr="006E1AE1">
              <w:rPr>
                <w:rFonts w:ascii="Times New Roman" w:hAnsi="Times New Roman" w:cs="Times New Roman"/>
                <w:sz w:val="24"/>
                <w:szCs w:val="24"/>
              </w:rPr>
              <w:t xml:space="preserve"> школьного двора и их количественный учет практически не проводилось.</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Тему для своих исследований я выбрала из летних заданий, предложенных учителем, она показалась мне интересной. </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b/>
                <w:sz w:val="24"/>
                <w:szCs w:val="24"/>
              </w:rPr>
              <w:t>Тема работы</w:t>
            </w:r>
            <w:r w:rsidRPr="006E1AE1">
              <w:rPr>
                <w:rFonts w:ascii="Times New Roman" w:hAnsi="Times New Roman" w:cs="Times New Roman"/>
                <w:sz w:val="24"/>
                <w:szCs w:val="24"/>
              </w:rPr>
              <w:t>: «Видовой состав и экологическая оценка состояния  пришкольной территории».</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b/>
                <w:sz w:val="24"/>
                <w:szCs w:val="24"/>
              </w:rPr>
              <w:t xml:space="preserve">Цель работы: </w:t>
            </w:r>
            <w:r w:rsidRPr="006E1AE1">
              <w:rPr>
                <w:rFonts w:ascii="Times New Roman" w:hAnsi="Times New Roman" w:cs="Times New Roman"/>
                <w:sz w:val="24"/>
                <w:szCs w:val="24"/>
              </w:rPr>
              <w:t>Изучить видовой состав деревьев и кустарников на территории школы и описать  их экологическое состояние.</w:t>
            </w:r>
          </w:p>
          <w:p w:rsidR="006E1AE1" w:rsidRPr="006E1AE1" w:rsidRDefault="006E1AE1" w:rsidP="004D4828">
            <w:pPr>
              <w:ind w:firstLine="567"/>
              <w:jc w:val="both"/>
              <w:rPr>
                <w:rFonts w:ascii="Times New Roman" w:hAnsi="Times New Roman" w:cs="Times New Roman"/>
                <w:b/>
                <w:sz w:val="24"/>
                <w:szCs w:val="24"/>
              </w:rPr>
            </w:pPr>
            <w:r w:rsidRPr="006E1AE1">
              <w:rPr>
                <w:rFonts w:ascii="Times New Roman" w:hAnsi="Times New Roman" w:cs="Times New Roman"/>
                <w:sz w:val="24"/>
                <w:szCs w:val="24"/>
              </w:rPr>
              <w:t xml:space="preserve">  </w:t>
            </w:r>
            <w:r w:rsidRPr="006E1AE1">
              <w:rPr>
                <w:rFonts w:ascii="Times New Roman" w:hAnsi="Times New Roman" w:cs="Times New Roman"/>
                <w:b/>
                <w:sz w:val="24"/>
                <w:szCs w:val="24"/>
              </w:rPr>
              <w:t>Задачи:</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1) провести описание и учет видового состава деревьев и кустарников на территории школы.</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lastRenderedPageBreak/>
              <w:t>2) Определить процентное соотношение деревьев разных видов</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3) произвести  паспортизацию.</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4) оформить гербарии древесно-кустарниковой  растительности школьного двора.</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5) составить характеристику древесно-кустарниковой  растительности окрестностей школы.</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6) визуально оценить деревья и кустарники по внешним признакам и определить класс  состояния растений.</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7) провести практическую часть исследования в соответствии с разработанным планом и методикой.</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8) проанализировать полученные результаты. Сформулировать  выводы исследования.</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b/>
                <w:sz w:val="24"/>
                <w:szCs w:val="24"/>
              </w:rPr>
              <w:t xml:space="preserve">Объект исследования: </w:t>
            </w:r>
            <w:r w:rsidRPr="006E1AE1">
              <w:rPr>
                <w:rFonts w:ascii="Times New Roman" w:hAnsi="Times New Roman" w:cs="Times New Roman"/>
                <w:sz w:val="24"/>
                <w:szCs w:val="24"/>
              </w:rPr>
              <w:t xml:space="preserve">территория МОУ «СОШ» </w:t>
            </w:r>
            <w:proofErr w:type="gramStart"/>
            <w:r w:rsidRPr="006E1AE1">
              <w:rPr>
                <w:rFonts w:ascii="Times New Roman" w:hAnsi="Times New Roman" w:cs="Times New Roman"/>
                <w:sz w:val="24"/>
                <w:szCs w:val="24"/>
              </w:rPr>
              <w:t>с</w:t>
            </w:r>
            <w:proofErr w:type="gramEnd"/>
            <w:r w:rsidRPr="006E1AE1">
              <w:rPr>
                <w:rFonts w:ascii="Times New Roman" w:hAnsi="Times New Roman" w:cs="Times New Roman"/>
                <w:sz w:val="24"/>
                <w:szCs w:val="24"/>
              </w:rPr>
              <w:t>. Каменка.</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b/>
                <w:sz w:val="24"/>
                <w:szCs w:val="24"/>
              </w:rPr>
              <w:t>Предмет исследования</w:t>
            </w:r>
            <w:r w:rsidRPr="006E1AE1">
              <w:rPr>
                <w:rFonts w:ascii="Times New Roman" w:hAnsi="Times New Roman" w:cs="Times New Roman"/>
                <w:sz w:val="24"/>
                <w:szCs w:val="24"/>
              </w:rPr>
              <w:t>: деревья и кустарники территории школы.</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Исследование видового состава древесно-кустарниковых растений территории школы я проводила летом 2011 года. Изучение количественного состава каждого вида деревьев и кустарников проводили в октябре, всем классом.  </w:t>
            </w:r>
          </w:p>
          <w:p w:rsidR="006E1AE1" w:rsidRPr="006E1AE1" w:rsidRDefault="006E1AE1" w:rsidP="004D4828">
            <w:pPr>
              <w:jc w:val="both"/>
              <w:rPr>
                <w:rFonts w:ascii="Times New Roman" w:hAnsi="Times New Roman" w:cs="Times New Roman"/>
                <w:color w:val="000000"/>
                <w:sz w:val="24"/>
                <w:szCs w:val="24"/>
              </w:rPr>
            </w:pPr>
            <w:r w:rsidRPr="006E1AE1">
              <w:rPr>
                <w:rStyle w:val="c0"/>
                <w:rFonts w:ascii="Times New Roman" w:hAnsi="Times New Roman" w:cs="Times New Roman"/>
                <w:color w:val="000000"/>
                <w:sz w:val="24"/>
                <w:szCs w:val="24"/>
              </w:rPr>
              <w:t xml:space="preserve">Для проведения исследования была изучена литература, подобраны материалы и оборудование.  Также мы обратились </w:t>
            </w:r>
            <w:proofErr w:type="gramStart"/>
            <w:r w:rsidRPr="006E1AE1">
              <w:rPr>
                <w:rStyle w:val="c0"/>
                <w:rFonts w:ascii="Times New Roman" w:hAnsi="Times New Roman" w:cs="Times New Roman"/>
                <w:color w:val="000000"/>
                <w:sz w:val="24"/>
                <w:szCs w:val="24"/>
              </w:rPr>
              <w:t>к</w:t>
            </w:r>
            <w:proofErr w:type="gramEnd"/>
            <w:r w:rsidRPr="006E1AE1">
              <w:rPr>
                <w:rStyle w:val="c0"/>
                <w:rFonts w:ascii="Times New Roman" w:hAnsi="Times New Roman" w:cs="Times New Roman"/>
                <w:color w:val="000000"/>
                <w:sz w:val="24"/>
                <w:szCs w:val="24"/>
              </w:rPr>
              <w:t xml:space="preserve"> </w:t>
            </w:r>
            <w:proofErr w:type="gramStart"/>
            <w:r w:rsidRPr="006E1AE1">
              <w:rPr>
                <w:rStyle w:val="c0"/>
                <w:rFonts w:ascii="Times New Roman" w:hAnsi="Times New Roman" w:cs="Times New Roman"/>
                <w:color w:val="000000"/>
                <w:sz w:val="24"/>
                <w:szCs w:val="24"/>
              </w:rPr>
              <w:t>Интернет</w:t>
            </w:r>
            <w:proofErr w:type="gramEnd"/>
            <w:r w:rsidRPr="006E1AE1">
              <w:rPr>
                <w:rStyle w:val="c0"/>
                <w:rFonts w:ascii="Times New Roman" w:hAnsi="Times New Roman" w:cs="Times New Roman"/>
                <w:color w:val="000000"/>
                <w:sz w:val="24"/>
                <w:szCs w:val="24"/>
              </w:rPr>
              <w:t xml:space="preserve"> – ресурсам.</w:t>
            </w:r>
          </w:p>
          <w:p w:rsidR="006E1AE1" w:rsidRPr="006E1AE1" w:rsidRDefault="006E1AE1" w:rsidP="004D4828">
            <w:pPr>
              <w:jc w:val="both"/>
              <w:rPr>
                <w:rFonts w:ascii="Times New Roman" w:hAnsi="Times New Roman" w:cs="Times New Roman"/>
                <w:b/>
                <w:sz w:val="24"/>
                <w:szCs w:val="24"/>
              </w:rPr>
            </w:pPr>
          </w:p>
          <w:p w:rsidR="006E1AE1" w:rsidRPr="006E1AE1" w:rsidRDefault="006E1AE1" w:rsidP="004D4828">
            <w:pPr>
              <w:tabs>
                <w:tab w:val="left" w:pos="3300"/>
                <w:tab w:val="center" w:pos="5212"/>
              </w:tabs>
              <w:jc w:val="both"/>
              <w:outlineLvl w:val="0"/>
              <w:rPr>
                <w:rFonts w:ascii="Times New Roman" w:hAnsi="Times New Roman" w:cs="Times New Roman"/>
                <w:b/>
                <w:sz w:val="24"/>
                <w:szCs w:val="24"/>
              </w:rPr>
            </w:pPr>
            <w:r w:rsidRPr="006E1AE1">
              <w:rPr>
                <w:rFonts w:ascii="Times New Roman" w:hAnsi="Times New Roman" w:cs="Times New Roman"/>
                <w:b/>
                <w:sz w:val="24"/>
                <w:szCs w:val="24"/>
              </w:rPr>
              <w:tab/>
              <w:t>2. Основная часть</w:t>
            </w:r>
          </w:p>
          <w:p w:rsidR="006E1AE1" w:rsidRPr="006E1AE1" w:rsidRDefault="006E1AE1" w:rsidP="004D4828">
            <w:pPr>
              <w:jc w:val="both"/>
              <w:outlineLvl w:val="0"/>
              <w:rPr>
                <w:rFonts w:ascii="Times New Roman" w:hAnsi="Times New Roman" w:cs="Times New Roman"/>
                <w:b/>
                <w:sz w:val="24"/>
                <w:szCs w:val="24"/>
              </w:rPr>
            </w:pPr>
            <w:r w:rsidRPr="006E1AE1">
              <w:rPr>
                <w:rFonts w:ascii="Times New Roman" w:hAnsi="Times New Roman" w:cs="Times New Roman"/>
                <w:b/>
                <w:sz w:val="24"/>
                <w:szCs w:val="24"/>
              </w:rPr>
              <w:t>2.1  Методы и материалы</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Изучение видового состава растений и количественный учет растений каждого вида проводилось путем обхода всей территории школы. Все записывалось в блокнот при помощи карандаша. Для видового определения растений пользовалась определителем высших растений и материалами из </w:t>
            </w:r>
            <w:proofErr w:type="spellStart"/>
            <w:r w:rsidRPr="006E1AE1">
              <w:rPr>
                <w:rFonts w:ascii="Times New Roman" w:hAnsi="Times New Roman" w:cs="Times New Roman"/>
                <w:sz w:val="24"/>
                <w:szCs w:val="24"/>
              </w:rPr>
              <w:t>Википедии</w:t>
            </w:r>
            <w:proofErr w:type="spellEnd"/>
            <w:r w:rsidRPr="006E1AE1">
              <w:rPr>
                <w:rFonts w:ascii="Times New Roman" w:hAnsi="Times New Roman" w:cs="Times New Roman"/>
                <w:sz w:val="24"/>
                <w:szCs w:val="24"/>
              </w:rPr>
              <w:t xml:space="preserve"> Интернета.</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 xml:space="preserve">         Школа и ее озеленение</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Наша школа расположена  в центре села, рядом со школой проходит асфальтированная автодорога.</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 xml:space="preserve"> Площадь всей огражденной территории школы  составляет около </w:t>
            </w:r>
            <w:smartTag w:uri="urn:schemas-microsoft-com:office:smarttags" w:element="metricconverter">
              <w:smartTagPr>
                <w:attr w:name="ProductID" w:val="0,5 га"/>
              </w:smartTagPr>
              <w:r w:rsidRPr="006E1AE1">
                <w:rPr>
                  <w:rFonts w:ascii="Times New Roman" w:hAnsi="Times New Roman" w:cs="Times New Roman"/>
                  <w:sz w:val="24"/>
                  <w:szCs w:val="24"/>
                </w:rPr>
                <w:t>0,5 га</w:t>
              </w:r>
            </w:smartTag>
            <w:r w:rsidRPr="006E1AE1">
              <w:rPr>
                <w:rFonts w:ascii="Times New Roman" w:hAnsi="Times New Roman" w:cs="Times New Roman"/>
                <w:sz w:val="24"/>
                <w:szCs w:val="24"/>
              </w:rPr>
              <w:t>.</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Школа окружена со всех сторон деревьями и кустарниками, здесь очень красиво в любое время года. Весной радуют нас красиво цветущий школьный сад, цветущие кусты сирени. Летом здесь свежо и прохладно. Укрывают нас от солнца нежные березы,  высокие тополя. Осенью ребятишек «призывают» к себе яблони, «угощают» их своими плодами, радуют красивыми осенними листьями. Зимой особенно красивы  березы, покрытые инеем.</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lastRenderedPageBreak/>
              <w:t xml:space="preserve">В новом здании школы начали учиться в 1977 году. План озеленения школы разработали учителя и директор школы Зайцева Мария Петровна. Большая заслуга в организации посадки деревьев и кустарников  всех учителей и учащихся школы того времени. </w:t>
            </w:r>
          </w:p>
          <w:p w:rsidR="006E1AE1" w:rsidRPr="006E1AE1" w:rsidRDefault="006E1AE1" w:rsidP="004D4828">
            <w:pPr>
              <w:ind w:firstLine="567"/>
              <w:jc w:val="both"/>
              <w:rPr>
                <w:rFonts w:ascii="Times New Roman" w:hAnsi="Times New Roman" w:cs="Times New Roman"/>
                <w:sz w:val="24"/>
                <w:szCs w:val="24"/>
              </w:rPr>
            </w:pPr>
            <w:r w:rsidRPr="006E1AE1">
              <w:rPr>
                <w:rFonts w:ascii="Times New Roman" w:hAnsi="Times New Roman" w:cs="Times New Roman"/>
                <w:sz w:val="24"/>
                <w:szCs w:val="24"/>
              </w:rPr>
              <w:t>Над озеленением школы работаем и в настоящее время,  ежегодно выпускники средней школы сажают деревья и кустарники. Учащиеся школы следят за молодыми деревьями.</w:t>
            </w:r>
          </w:p>
          <w:p w:rsidR="006E1AE1" w:rsidRPr="006E1AE1" w:rsidRDefault="006E1AE1" w:rsidP="004D4828">
            <w:pPr>
              <w:pStyle w:val="a3"/>
              <w:jc w:val="both"/>
              <w:rPr>
                <w:b/>
              </w:rPr>
            </w:pPr>
            <w:r w:rsidRPr="006E1AE1">
              <w:rPr>
                <w:b/>
              </w:rPr>
              <w:t>Методика проведения исследования.</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  Последовательность действия.</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1.Изучение видового разнообразия  деревьев и кустарников  на территории школы.</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2.Определить  семейства, род деревьев и кустарников.</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3.Подсчет количества деревьев и кустарников.</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 xml:space="preserve">4.Используя  таблицу, определить  баллы состояния отдельных деревьев  каждого вида. </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5.Сделать вывод.</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 xml:space="preserve">2.2. Степень озеленения пришкольного участка. </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Ход работы:</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 Подсчитать количество деревьев на пришкольном участке.</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На пришкольном участке находится 148 деревьев и 14  кустарников.</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2. Подсчитать общую площадь кроны деревьев и кустарников.</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Условно будем считать, что крона одного дерева равна </w:t>
            </w:r>
            <w:smartTag w:uri="urn:schemas-microsoft-com:office:smarttags" w:element="metricconverter">
              <w:smartTagPr>
                <w:attr w:name="ProductID" w:val="2 кв. м"/>
              </w:smartTagPr>
              <w:r w:rsidRPr="006E1AE1">
                <w:rPr>
                  <w:rFonts w:ascii="Times New Roman" w:hAnsi="Times New Roman" w:cs="Times New Roman"/>
                  <w:sz w:val="24"/>
                  <w:szCs w:val="24"/>
                </w:rPr>
                <w:t>2 кв. м</w:t>
              </w:r>
            </w:smartTag>
            <w:r w:rsidRPr="006E1AE1">
              <w:rPr>
                <w:rFonts w:ascii="Times New Roman" w:hAnsi="Times New Roman" w:cs="Times New Roman"/>
                <w:sz w:val="24"/>
                <w:szCs w:val="24"/>
              </w:rPr>
              <w:t xml:space="preserve">., а крона одного кустарника </w:t>
            </w:r>
            <w:smartTag w:uri="urn:schemas-microsoft-com:office:smarttags" w:element="metricconverter">
              <w:smartTagPr>
                <w:attr w:name="ProductID" w:val="1 кв. м"/>
              </w:smartTagPr>
              <w:r w:rsidRPr="006E1AE1">
                <w:rPr>
                  <w:rFonts w:ascii="Times New Roman" w:hAnsi="Times New Roman" w:cs="Times New Roman"/>
                  <w:sz w:val="24"/>
                  <w:szCs w:val="24"/>
                </w:rPr>
                <w:t>1 кв. м</w:t>
              </w:r>
            </w:smartTag>
            <w:r w:rsidRPr="006E1AE1">
              <w:rPr>
                <w:rFonts w:ascii="Times New Roman" w:hAnsi="Times New Roman" w:cs="Times New Roman"/>
                <w:sz w:val="24"/>
                <w:szCs w:val="24"/>
              </w:rPr>
              <w:t xml:space="preserve">. Если  на пришкольном участке находится 148 деревьев и 14 кустарников, то общая площадь кроны деревьев и кустарников получится </w:t>
            </w:r>
            <w:smartTag w:uri="urn:schemas-microsoft-com:office:smarttags" w:element="metricconverter">
              <w:smartTagPr>
                <w:attr w:name="ProductID" w:val="310 кв. м"/>
              </w:smartTagPr>
              <w:r w:rsidRPr="006E1AE1">
                <w:rPr>
                  <w:rFonts w:ascii="Times New Roman" w:hAnsi="Times New Roman" w:cs="Times New Roman"/>
                  <w:sz w:val="24"/>
                  <w:szCs w:val="24"/>
                </w:rPr>
                <w:t>310 кв. м</w:t>
              </w:r>
            </w:smartTag>
            <w:r w:rsidRPr="006E1AE1">
              <w:rPr>
                <w:rFonts w:ascii="Times New Roman" w:hAnsi="Times New Roman" w:cs="Times New Roman"/>
                <w:sz w:val="24"/>
                <w:szCs w:val="24"/>
              </w:rPr>
              <w:t xml:space="preserve">..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3. Рассчитать площадь зеленых насаждений в школе, приходящихся на одного учащегося.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Площадь школьного участка достигает  5000 кв.м., а в школе всего 44  учащихся. Разделив эти цифры, получим, что на каждого ученика школы приходится по 113 кв.м. зеленых насаждений.</w:t>
            </w:r>
          </w:p>
          <w:p w:rsidR="006E1AE1" w:rsidRPr="006E1AE1" w:rsidRDefault="006E1AE1" w:rsidP="004D4828">
            <w:pPr>
              <w:jc w:val="both"/>
              <w:rPr>
                <w:rFonts w:ascii="Times New Roman" w:hAnsi="Times New Roman" w:cs="Times New Roman"/>
                <w:i/>
                <w:sz w:val="24"/>
                <w:szCs w:val="24"/>
              </w:rPr>
            </w:pPr>
            <w:r w:rsidRPr="006E1AE1">
              <w:rPr>
                <w:rFonts w:ascii="Times New Roman" w:hAnsi="Times New Roman" w:cs="Times New Roman"/>
                <w:b/>
                <w:sz w:val="24"/>
                <w:szCs w:val="24"/>
              </w:rPr>
              <w:t>Вывод:</w:t>
            </w:r>
            <w:r w:rsidRPr="006E1AE1">
              <w:rPr>
                <w:rFonts w:ascii="Times New Roman" w:hAnsi="Times New Roman" w:cs="Times New Roman"/>
                <w:sz w:val="24"/>
                <w:szCs w:val="24"/>
              </w:rPr>
              <w:t xml:space="preserve"> сравнив наши школьные показатели с данными Всемирной организации здравоохранения, я поняла, что наш школьный участок озеленен недостаточно. Ведь в расчетах не учитывались еще количество учителей, работников школы, которые также постоянно находятся на территории школы. </w:t>
            </w:r>
          </w:p>
          <w:p w:rsidR="006E1AE1" w:rsidRPr="006E1AE1" w:rsidRDefault="006E1AE1" w:rsidP="004D4828">
            <w:pPr>
              <w:pStyle w:val="a3"/>
              <w:jc w:val="both"/>
            </w:pPr>
            <w:r w:rsidRPr="006E1AE1">
              <w:t xml:space="preserve">Оценку экологического состояния деревьев </w:t>
            </w:r>
            <w:proofErr w:type="spellStart"/>
            <w:r w:rsidRPr="006E1AE1">
              <w:t>дендрофлоры</w:t>
            </w:r>
            <w:proofErr w:type="spellEnd"/>
            <w:r w:rsidRPr="006E1AE1">
              <w:t xml:space="preserve">  осуществляли по методике, описанной Е.Г.Куликовой с собственными модификациями. Шкала визуальной оценки состояния растений по внешним признакам составлена в соответствии с требованиями санитарных правил в лесах РФ. При  оценке  состояния деревьев учитывали  состояние </w:t>
            </w:r>
            <w:r w:rsidRPr="006E1AE1">
              <w:lastRenderedPageBreak/>
              <w:t xml:space="preserve">ствола и кроны деревьев, наличие болезней и вредителей. </w:t>
            </w:r>
            <w:r w:rsidRPr="006E1AE1">
              <w:rPr>
                <w:bCs/>
              </w:rPr>
              <w:t>Жизненность деревьев как показатель состояния среды обитания</w:t>
            </w:r>
            <w:r w:rsidRPr="006E1AE1">
              <w:t xml:space="preserve"> представлена в таблице. </w:t>
            </w:r>
            <w:r w:rsidRPr="006E1AE1">
              <w:rPr>
                <w:b/>
              </w:rPr>
              <w:t xml:space="preserve">(Приложение № 1)  </w:t>
            </w:r>
            <w:r w:rsidRPr="006E1AE1">
              <w:tab/>
            </w:r>
          </w:p>
          <w:p w:rsidR="006E1AE1" w:rsidRPr="006E1AE1" w:rsidRDefault="006E1AE1" w:rsidP="004D4828">
            <w:pPr>
              <w:pStyle w:val="a3"/>
              <w:jc w:val="both"/>
            </w:pPr>
            <w:r w:rsidRPr="006E1AE1">
              <w:t xml:space="preserve">  По этой методике  обследовала категорию состояния древесной и кустарниковой растительности. Выявила  общее число  растений каждого вида,  определила семейство, род, вид этих растений, среди них подсчитала здоровые, поврежденные (отломаны ветви, повреждена кора, нет верхушки, спилены деревья), учитывала состояние ствола и  кроны деревьев, наличие болезней и вредителей.   Потом обобщила результат работы. </w:t>
            </w:r>
          </w:p>
          <w:p w:rsidR="006E1AE1" w:rsidRPr="006E1AE1" w:rsidRDefault="006E1AE1" w:rsidP="004D4828">
            <w:pPr>
              <w:pStyle w:val="a3"/>
            </w:pPr>
            <w:r w:rsidRPr="006E1AE1">
              <w:rPr>
                <w:rStyle w:val="c1"/>
              </w:rPr>
              <w:t xml:space="preserve">2.3  </w:t>
            </w:r>
            <w:r w:rsidRPr="006E1AE1">
              <w:rPr>
                <w:rStyle w:val="c1"/>
                <w:b/>
              </w:rPr>
              <w:t>Определение коэффициентов состояния древесных пород</w:t>
            </w:r>
            <w:r w:rsidRPr="006E1AE1">
              <w:rPr>
                <w:rStyle w:val="c1"/>
              </w:rPr>
              <w:t>. Коэффициенты состояния (К</w:t>
            </w:r>
            <w:proofErr w:type="gramStart"/>
            <w:r w:rsidRPr="006E1AE1">
              <w:rPr>
                <w:rStyle w:val="c1c4"/>
                <w:vertAlign w:val="subscript"/>
              </w:rPr>
              <w:t>1</w:t>
            </w:r>
            <w:proofErr w:type="gramEnd"/>
            <w:r w:rsidRPr="006E1AE1">
              <w:rPr>
                <w:rStyle w:val="c1"/>
              </w:rPr>
              <w:t>,К</w:t>
            </w:r>
            <w:r w:rsidRPr="006E1AE1">
              <w:rPr>
                <w:rStyle w:val="c1c4"/>
                <w:vertAlign w:val="subscript"/>
              </w:rPr>
              <w:t>2</w:t>
            </w:r>
            <w:r w:rsidRPr="006E1AE1">
              <w:rPr>
                <w:rStyle w:val="c1"/>
              </w:rPr>
              <w:t>,К</w:t>
            </w:r>
            <w:r w:rsidRPr="006E1AE1">
              <w:rPr>
                <w:rStyle w:val="c1c4"/>
                <w:vertAlign w:val="subscript"/>
              </w:rPr>
              <w:t>3</w:t>
            </w:r>
            <w:r w:rsidRPr="006E1AE1">
              <w:rPr>
                <w:rStyle w:val="c1"/>
              </w:rPr>
              <w:t> и т.д.) определяют для каждого вида деревьев по формуле:      К</w:t>
            </w:r>
            <w:proofErr w:type="gramStart"/>
            <w:r w:rsidRPr="006E1AE1">
              <w:rPr>
                <w:rStyle w:val="c1c4"/>
                <w:vertAlign w:val="subscript"/>
              </w:rPr>
              <w:t>1</w:t>
            </w:r>
            <w:proofErr w:type="gramEnd"/>
            <w:r w:rsidRPr="006E1AE1">
              <w:rPr>
                <w:rStyle w:val="c1"/>
              </w:rPr>
              <w:t>=∑b</w:t>
            </w:r>
            <w:r w:rsidRPr="006E1AE1">
              <w:rPr>
                <w:rStyle w:val="c1c4"/>
                <w:vertAlign w:val="subscript"/>
              </w:rPr>
              <w:t>1</w:t>
            </w:r>
            <w:r w:rsidRPr="006E1AE1">
              <w:rPr>
                <w:rStyle w:val="c1"/>
              </w:rPr>
              <w:t>·n</w:t>
            </w:r>
            <w:r w:rsidRPr="006E1AE1">
              <w:rPr>
                <w:rStyle w:val="c1c4"/>
                <w:vertAlign w:val="subscript"/>
              </w:rPr>
              <w:t>1</w:t>
            </w:r>
            <w:r w:rsidRPr="006E1AE1">
              <w:rPr>
                <w:rStyle w:val="c1"/>
              </w:rPr>
              <w:t>/ N;</w:t>
            </w:r>
          </w:p>
          <w:p w:rsidR="006E1AE1" w:rsidRPr="006E1AE1" w:rsidRDefault="006E1AE1" w:rsidP="004D4828">
            <w:pPr>
              <w:pStyle w:val="a3"/>
            </w:pPr>
            <w:r w:rsidRPr="006E1AE1">
              <w:rPr>
                <w:rStyle w:val="c1"/>
              </w:rPr>
              <w:t>где К</w:t>
            </w:r>
            <w:proofErr w:type="gramStart"/>
            <w:r w:rsidRPr="006E1AE1">
              <w:rPr>
                <w:rStyle w:val="c1c4"/>
                <w:vertAlign w:val="subscript"/>
              </w:rPr>
              <w:t>1</w:t>
            </w:r>
            <w:proofErr w:type="gramEnd"/>
            <w:r w:rsidRPr="006E1AE1">
              <w:rPr>
                <w:rStyle w:val="apple-converted-space"/>
                <w:vertAlign w:val="subscript"/>
              </w:rPr>
              <w:t> </w:t>
            </w:r>
            <w:r w:rsidRPr="006E1AE1">
              <w:rPr>
                <w:rStyle w:val="c1"/>
              </w:rPr>
              <w:t>– коэффициент состояния конкретного вида дерева;</w:t>
            </w:r>
          </w:p>
          <w:p w:rsidR="006E1AE1" w:rsidRPr="006E1AE1" w:rsidRDefault="006E1AE1" w:rsidP="004D4828">
            <w:pPr>
              <w:pStyle w:val="a3"/>
            </w:pPr>
            <w:r w:rsidRPr="006E1AE1">
              <w:rPr>
                <w:rStyle w:val="c1"/>
              </w:rPr>
              <w:t>             b</w:t>
            </w:r>
            <w:r w:rsidRPr="006E1AE1">
              <w:rPr>
                <w:rStyle w:val="c1c4"/>
                <w:vertAlign w:val="subscript"/>
              </w:rPr>
              <w:t>1</w:t>
            </w:r>
            <w:r w:rsidRPr="006E1AE1">
              <w:rPr>
                <w:rStyle w:val="c1"/>
              </w:rPr>
              <w:t> -  баллы состояния отдельных деревьев одного вида;</w:t>
            </w:r>
          </w:p>
          <w:p w:rsidR="006E1AE1" w:rsidRPr="006E1AE1" w:rsidRDefault="006E1AE1" w:rsidP="004D4828">
            <w:pPr>
              <w:pStyle w:val="a3"/>
            </w:pPr>
            <w:r w:rsidRPr="006E1AE1">
              <w:rPr>
                <w:rStyle w:val="c1"/>
              </w:rPr>
              <w:t>             n</w:t>
            </w:r>
            <w:r w:rsidRPr="006E1AE1">
              <w:rPr>
                <w:rStyle w:val="c1c4"/>
                <w:vertAlign w:val="subscript"/>
              </w:rPr>
              <w:t>1</w:t>
            </w:r>
            <w:r w:rsidRPr="006E1AE1">
              <w:rPr>
                <w:rStyle w:val="c1"/>
              </w:rPr>
              <w:t> -  число деревьев каждого балла состояния</w:t>
            </w:r>
          </w:p>
          <w:p w:rsidR="006E1AE1" w:rsidRPr="006E1AE1" w:rsidRDefault="006E1AE1" w:rsidP="004D4828">
            <w:pPr>
              <w:pStyle w:val="a3"/>
            </w:pPr>
            <w:r w:rsidRPr="006E1AE1">
              <w:rPr>
                <w:rStyle w:val="c1"/>
              </w:rPr>
              <w:t>             N -   общее число учтенных деревьев каждого вида.  </w:t>
            </w:r>
          </w:p>
          <w:p w:rsidR="006E1AE1" w:rsidRPr="006E1AE1" w:rsidRDefault="006E1AE1" w:rsidP="004D4828">
            <w:pPr>
              <w:pStyle w:val="a3"/>
            </w:pPr>
            <w:r w:rsidRPr="006E1AE1">
              <w:rPr>
                <w:rStyle w:val="c1"/>
              </w:rPr>
              <w:t>Результаты визуальных определений и расчетов оформила в виде таблицы. (</w:t>
            </w:r>
            <w:r w:rsidRPr="006E1AE1">
              <w:rPr>
                <w:rStyle w:val="c1"/>
                <w:b/>
              </w:rPr>
              <w:t>Приложение №2</w:t>
            </w:r>
            <w:proofErr w:type="gramStart"/>
            <w:r w:rsidRPr="006E1AE1">
              <w:rPr>
                <w:rStyle w:val="c1"/>
                <w:b/>
              </w:rPr>
              <w:t xml:space="preserve"> )</w:t>
            </w:r>
            <w:proofErr w:type="gramEnd"/>
            <w:r w:rsidRPr="006E1AE1">
              <w:rPr>
                <w:rStyle w:val="c1"/>
              </w:rPr>
              <w:t xml:space="preserve">                                     </w:t>
            </w:r>
          </w:p>
          <w:p w:rsidR="006E1AE1" w:rsidRPr="006E1AE1" w:rsidRDefault="006E1AE1" w:rsidP="004D4828">
            <w:pPr>
              <w:pStyle w:val="a3"/>
              <w:rPr>
                <w:rStyle w:val="c1"/>
              </w:rPr>
            </w:pPr>
            <w:r w:rsidRPr="006E1AE1">
              <w:rPr>
                <w:rStyle w:val="c1"/>
                <w:b/>
              </w:rPr>
              <w:t>Вывод:</w:t>
            </w:r>
            <w:r w:rsidRPr="006E1AE1">
              <w:rPr>
                <w:rStyle w:val="c1"/>
              </w:rPr>
              <w:t xml:space="preserve"> состояние исследуемого участка оценивается как здоровый древостой.</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 xml:space="preserve">2.4  Видовой состав деревьев и кустарников территории  школы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Деревья и кустарники, растущие на территории школы,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8"/>
              <w:gridCol w:w="1322"/>
              <w:gridCol w:w="1770"/>
              <w:gridCol w:w="1080"/>
              <w:gridCol w:w="720"/>
            </w:tblGrid>
            <w:tr w:rsidR="006E1AE1" w:rsidRPr="006E1AE1" w:rsidTr="004D4828">
              <w:tc>
                <w:tcPr>
                  <w:tcW w:w="4288"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Название вида</w:t>
                  </w:r>
                </w:p>
                <w:p w:rsidR="006E1AE1" w:rsidRPr="006E1AE1" w:rsidRDefault="006E1AE1" w:rsidP="004D4828">
                  <w:pPr>
                    <w:jc w:val="both"/>
                    <w:rPr>
                      <w:rFonts w:ascii="Times New Roman" w:hAnsi="Times New Roman" w:cs="Times New Roman"/>
                      <w:b/>
                      <w:sz w:val="24"/>
                      <w:szCs w:val="24"/>
                    </w:rPr>
                  </w:pPr>
                </w:p>
                <w:p w:rsidR="006E1AE1" w:rsidRPr="006E1AE1" w:rsidRDefault="006E1AE1" w:rsidP="004D4828">
                  <w:pPr>
                    <w:jc w:val="both"/>
                    <w:rPr>
                      <w:rFonts w:ascii="Times New Roman" w:hAnsi="Times New Roman" w:cs="Times New Roman"/>
                      <w:b/>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Название</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 xml:space="preserve"> рода</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Название</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b/>
                      <w:sz w:val="24"/>
                      <w:szCs w:val="24"/>
                    </w:rPr>
                    <w:t>семейства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Коли-</w:t>
                  </w:r>
                </w:p>
                <w:p w:rsidR="006E1AE1" w:rsidRPr="006E1AE1" w:rsidRDefault="006E1AE1" w:rsidP="004D4828">
                  <w:pPr>
                    <w:jc w:val="both"/>
                    <w:rPr>
                      <w:rFonts w:ascii="Times New Roman" w:hAnsi="Times New Roman" w:cs="Times New Roman"/>
                      <w:sz w:val="24"/>
                      <w:szCs w:val="24"/>
                    </w:rPr>
                  </w:pPr>
                  <w:proofErr w:type="spellStart"/>
                  <w:r w:rsidRPr="006E1AE1">
                    <w:rPr>
                      <w:rFonts w:ascii="Times New Roman" w:hAnsi="Times New Roman" w:cs="Times New Roman"/>
                      <w:b/>
                      <w:sz w:val="24"/>
                      <w:szCs w:val="24"/>
                    </w:rPr>
                    <w:t>чество</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sz w:val="24"/>
                      <w:szCs w:val="24"/>
                    </w:rPr>
                    <w:t>%</w:t>
                  </w:r>
                </w:p>
              </w:tc>
            </w:tr>
            <w:tr w:rsidR="006E1AE1" w:rsidRPr="006E1AE1" w:rsidTr="004D4828">
              <w:tc>
                <w:tcPr>
                  <w:tcW w:w="4288"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1. Вишня кислая, или вишня обыкновенная – лат. </w:t>
                  </w:r>
                  <w:proofErr w:type="spellStart"/>
                  <w:r w:rsidRPr="006E1AE1">
                    <w:rPr>
                      <w:rFonts w:ascii="Times New Roman" w:hAnsi="Times New Roman" w:cs="Times New Roman"/>
                      <w:sz w:val="24"/>
                      <w:szCs w:val="24"/>
                      <w:lang w:val="en-US"/>
                    </w:rPr>
                    <w:t>Prunus</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cerasus</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2. Клен </w:t>
                  </w:r>
                  <w:proofErr w:type="spellStart"/>
                  <w:r w:rsidRPr="006E1AE1">
                    <w:rPr>
                      <w:rFonts w:ascii="Times New Roman" w:hAnsi="Times New Roman" w:cs="Times New Roman"/>
                      <w:sz w:val="24"/>
                      <w:szCs w:val="24"/>
                    </w:rPr>
                    <w:t>ясенелистный</w:t>
                  </w:r>
                  <w:proofErr w:type="spellEnd"/>
                  <w:r w:rsidRPr="006E1AE1">
                    <w:rPr>
                      <w:rFonts w:ascii="Times New Roman" w:hAnsi="Times New Roman" w:cs="Times New Roman"/>
                      <w:sz w:val="24"/>
                      <w:szCs w:val="24"/>
                    </w:rPr>
                    <w:t xml:space="preserve"> - лат. </w:t>
                  </w:r>
                  <w:r w:rsidRPr="006E1AE1">
                    <w:rPr>
                      <w:rFonts w:ascii="Times New Roman" w:hAnsi="Times New Roman" w:cs="Times New Roman"/>
                      <w:sz w:val="24"/>
                      <w:szCs w:val="24"/>
                      <w:lang w:val="en-US"/>
                    </w:rPr>
                    <w:t>Acer</w:t>
                  </w:r>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negundo</w:t>
                  </w:r>
                  <w:proofErr w:type="spellEnd"/>
                  <w:r w:rsidRPr="006E1AE1">
                    <w:rPr>
                      <w:rFonts w:ascii="Times New Roman" w:hAnsi="Times New Roman" w:cs="Times New Roman"/>
                      <w:sz w:val="24"/>
                      <w:szCs w:val="24"/>
                    </w:rPr>
                    <w:t>, или клен американский</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3. Тополь бальзамический – лат. </w:t>
                  </w:r>
                  <w:proofErr w:type="spellStart"/>
                  <w:r w:rsidRPr="006E1AE1">
                    <w:rPr>
                      <w:rFonts w:ascii="Times New Roman" w:hAnsi="Times New Roman" w:cs="Times New Roman"/>
                      <w:sz w:val="24"/>
                      <w:szCs w:val="24"/>
                      <w:lang w:val="en-US"/>
                    </w:rPr>
                    <w:t>Populus</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balsamifera</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4. Яблоня домашняя, или культурная – </w:t>
                  </w:r>
                  <w:r w:rsidRPr="006E1AE1">
                    <w:rPr>
                      <w:rFonts w:ascii="Times New Roman" w:hAnsi="Times New Roman" w:cs="Times New Roman"/>
                      <w:sz w:val="24"/>
                      <w:szCs w:val="24"/>
                    </w:rPr>
                    <w:lastRenderedPageBreak/>
                    <w:t xml:space="preserve">лат. </w:t>
                  </w:r>
                  <w:proofErr w:type="spellStart"/>
                  <w:r w:rsidRPr="006E1AE1">
                    <w:rPr>
                      <w:rFonts w:ascii="Times New Roman" w:hAnsi="Times New Roman" w:cs="Times New Roman"/>
                      <w:sz w:val="24"/>
                      <w:szCs w:val="24"/>
                      <w:lang w:val="en-US"/>
                    </w:rPr>
                    <w:t>Malus</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domestica</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5. Береза </w:t>
                  </w:r>
                  <w:proofErr w:type="spellStart"/>
                  <w:r w:rsidRPr="006E1AE1">
                    <w:rPr>
                      <w:rFonts w:ascii="Times New Roman" w:hAnsi="Times New Roman" w:cs="Times New Roman"/>
                      <w:sz w:val="24"/>
                      <w:szCs w:val="24"/>
                    </w:rPr>
                    <w:t>повислая</w:t>
                  </w:r>
                  <w:proofErr w:type="spellEnd"/>
                  <w:r w:rsidRPr="006E1AE1">
                    <w:rPr>
                      <w:rFonts w:ascii="Times New Roman" w:hAnsi="Times New Roman" w:cs="Times New Roman"/>
                      <w:sz w:val="24"/>
                      <w:szCs w:val="24"/>
                    </w:rPr>
                    <w:t xml:space="preserve"> – лат. </w:t>
                  </w:r>
                  <w:proofErr w:type="spellStart"/>
                  <w:r w:rsidRPr="006E1AE1">
                    <w:rPr>
                      <w:rFonts w:ascii="Times New Roman" w:hAnsi="Times New Roman" w:cs="Times New Roman"/>
                      <w:sz w:val="24"/>
                      <w:szCs w:val="24"/>
                      <w:lang w:val="en-US"/>
                    </w:rPr>
                    <w:t>Betula</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pendula</w:t>
                  </w:r>
                  <w:proofErr w:type="spellEnd"/>
                  <w:r w:rsidRPr="006E1AE1">
                    <w:rPr>
                      <w:rFonts w:ascii="Times New Roman" w:hAnsi="Times New Roman" w:cs="Times New Roman"/>
                      <w:sz w:val="24"/>
                      <w:szCs w:val="24"/>
                    </w:rPr>
                    <w:t xml:space="preserve">, или береза бородавчатая – лат. </w:t>
                  </w:r>
                  <w:proofErr w:type="spellStart"/>
                  <w:r w:rsidRPr="006E1AE1">
                    <w:rPr>
                      <w:rFonts w:ascii="Times New Roman" w:hAnsi="Times New Roman" w:cs="Times New Roman"/>
                      <w:sz w:val="24"/>
                      <w:szCs w:val="24"/>
                      <w:lang w:val="en-US"/>
                    </w:rPr>
                    <w:t>Betula</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verrukosa</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6. Сосна обыкновенная – лат. </w:t>
                  </w:r>
                  <w:proofErr w:type="spellStart"/>
                  <w:r w:rsidRPr="006E1AE1">
                    <w:rPr>
                      <w:rFonts w:ascii="Times New Roman" w:hAnsi="Times New Roman" w:cs="Times New Roman"/>
                      <w:sz w:val="24"/>
                      <w:szCs w:val="24"/>
                      <w:lang w:val="en-US"/>
                    </w:rPr>
                    <w:t>Pinus</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sylvestris</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7.  Сирень обыкновенная – лат. </w:t>
                  </w:r>
                  <w:proofErr w:type="spellStart"/>
                  <w:r w:rsidRPr="006E1AE1">
                    <w:rPr>
                      <w:rFonts w:ascii="Times New Roman" w:hAnsi="Times New Roman" w:cs="Times New Roman"/>
                      <w:sz w:val="24"/>
                      <w:szCs w:val="24"/>
                      <w:lang w:val="en-US"/>
                    </w:rPr>
                    <w:t>Syringa</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vulgaris</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8. Липа сердцевидная, или липа мелколистная – лат. </w:t>
                  </w:r>
                  <w:proofErr w:type="spellStart"/>
                  <w:r w:rsidRPr="006E1AE1">
                    <w:rPr>
                      <w:rFonts w:ascii="Times New Roman" w:hAnsi="Times New Roman" w:cs="Times New Roman"/>
                      <w:sz w:val="24"/>
                      <w:szCs w:val="24"/>
                      <w:lang w:val="en-US"/>
                    </w:rPr>
                    <w:t>Tilia</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cordata</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9. Шиповник коричный, или роза дикая – лат. </w:t>
                  </w:r>
                  <w:r w:rsidRPr="006E1AE1">
                    <w:rPr>
                      <w:rFonts w:ascii="Times New Roman" w:hAnsi="Times New Roman" w:cs="Times New Roman"/>
                      <w:sz w:val="24"/>
                      <w:szCs w:val="24"/>
                      <w:lang w:val="en-US"/>
                    </w:rPr>
                    <w:t>Rosa</w:t>
                  </w:r>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cinnamomea</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10. Слива домашняя – лат. </w:t>
                  </w:r>
                  <w:proofErr w:type="spellStart"/>
                  <w:r w:rsidRPr="006E1AE1">
                    <w:rPr>
                      <w:rFonts w:ascii="Times New Roman" w:hAnsi="Times New Roman" w:cs="Times New Roman"/>
                      <w:sz w:val="24"/>
                      <w:szCs w:val="24"/>
                      <w:lang w:val="en-US"/>
                    </w:rPr>
                    <w:t>Prunus</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domestika</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11. Каштан конский, или </w:t>
                  </w:r>
                  <w:proofErr w:type="spellStart"/>
                  <w:r w:rsidRPr="006E1AE1">
                    <w:rPr>
                      <w:rFonts w:ascii="Times New Roman" w:hAnsi="Times New Roman" w:cs="Times New Roman"/>
                      <w:sz w:val="24"/>
                      <w:szCs w:val="24"/>
                    </w:rPr>
                    <w:t>эскулус</w:t>
                  </w:r>
                  <w:proofErr w:type="spellEnd"/>
                  <w:r w:rsidRPr="006E1AE1">
                    <w:rPr>
                      <w:rFonts w:ascii="Times New Roman" w:hAnsi="Times New Roman" w:cs="Times New Roman"/>
                      <w:sz w:val="24"/>
                      <w:szCs w:val="24"/>
                    </w:rPr>
                    <w:t xml:space="preserve"> – лат. </w:t>
                  </w:r>
                  <w:proofErr w:type="spellStart"/>
                  <w:r w:rsidRPr="006E1AE1">
                    <w:rPr>
                      <w:rFonts w:ascii="Times New Roman" w:hAnsi="Times New Roman" w:cs="Times New Roman"/>
                      <w:sz w:val="24"/>
                      <w:szCs w:val="24"/>
                      <w:lang w:val="en-US"/>
                    </w:rPr>
                    <w:t>Aesculus</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12. Смородина чёрная – лат.</w:t>
                  </w:r>
                  <w:proofErr w:type="spellStart"/>
                  <w:r w:rsidRPr="006E1AE1">
                    <w:rPr>
                      <w:rFonts w:ascii="Times New Roman" w:hAnsi="Times New Roman" w:cs="Times New Roman"/>
                      <w:sz w:val="24"/>
                      <w:szCs w:val="24"/>
                      <w:lang w:val="en-US"/>
                    </w:rPr>
                    <w:t>Ribes</w:t>
                  </w:r>
                  <w:proofErr w:type="spellEnd"/>
                  <w:r w:rsidRPr="006E1AE1">
                    <w:rPr>
                      <w:rFonts w:ascii="Times New Roman" w:hAnsi="Times New Roman" w:cs="Times New Roman"/>
                      <w:sz w:val="24"/>
                      <w:szCs w:val="24"/>
                    </w:rPr>
                    <w:t xml:space="preserve"> </w:t>
                  </w:r>
                  <w:proofErr w:type="spellStart"/>
                  <w:r w:rsidRPr="006E1AE1">
                    <w:rPr>
                      <w:rFonts w:ascii="Times New Roman" w:hAnsi="Times New Roman" w:cs="Times New Roman"/>
                      <w:sz w:val="24"/>
                      <w:szCs w:val="24"/>
                      <w:lang w:val="en-US"/>
                    </w:rPr>
                    <w:t>nigrum</w:t>
                  </w:r>
                  <w:proofErr w:type="spellEnd"/>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lastRenderedPageBreak/>
                    <w:t>Слива</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Клен</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Тополь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lastRenderedPageBreak/>
                    <w:t>Яблоня</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Береза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Сосна</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Сирень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Липа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Шиповник</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Слива</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Каштан</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Смородина</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sz w:val="24"/>
                      <w:szCs w:val="24"/>
                    </w:rPr>
                  </w:pPr>
                  <w:proofErr w:type="spellStart"/>
                  <w:r w:rsidRPr="006E1AE1">
                    <w:rPr>
                      <w:rFonts w:ascii="Times New Roman" w:hAnsi="Times New Roman" w:cs="Times New Roman"/>
                      <w:sz w:val="24"/>
                      <w:szCs w:val="24"/>
                    </w:rPr>
                    <w:lastRenderedPageBreak/>
                    <w:t>Розовые</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Кленовые</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Ивовые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roofErr w:type="spellStart"/>
                  <w:r w:rsidRPr="006E1AE1">
                    <w:rPr>
                      <w:rFonts w:ascii="Times New Roman" w:hAnsi="Times New Roman" w:cs="Times New Roman"/>
                      <w:sz w:val="24"/>
                      <w:szCs w:val="24"/>
                    </w:rPr>
                    <w:lastRenderedPageBreak/>
                    <w:t>Розовые</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Березовые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Сосновые</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Маслиновые</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Мальвовые</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roofErr w:type="spellStart"/>
                  <w:r w:rsidRPr="006E1AE1">
                    <w:rPr>
                      <w:rFonts w:ascii="Times New Roman" w:hAnsi="Times New Roman" w:cs="Times New Roman"/>
                      <w:sz w:val="24"/>
                      <w:szCs w:val="24"/>
                    </w:rPr>
                    <w:t>Розовые</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roofErr w:type="spellStart"/>
                  <w:r w:rsidRPr="006E1AE1">
                    <w:rPr>
                      <w:rFonts w:ascii="Times New Roman" w:hAnsi="Times New Roman" w:cs="Times New Roman"/>
                      <w:sz w:val="24"/>
                      <w:szCs w:val="24"/>
                    </w:rPr>
                    <w:t>Розовые</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roofErr w:type="spellStart"/>
                  <w:r w:rsidRPr="006E1AE1">
                    <w:rPr>
                      <w:rFonts w:ascii="Times New Roman" w:hAnsi="Times New Roman" w:cs="Times New Roman"/>
                      <w:sz w:val="24"/>
                      <w:szCs w:val="24"/>
                    </w:rPr>
                    <w:t>Сапиндовые</w:t>
                  </w:r>
                  <w:proofErr w:type="spellEnd"/>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Крыжовниковые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lastRenderedPageBreak/>
                    <w:t>67</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8</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lastRenderedPageBreak/>
                    <w:t>18</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45</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5</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1</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3</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7</w:t>
                  </w:r>
                </w:p>
                <w:p w:rsidR="006E1AE1" w:rsidRPr="006E1AE1" w:rsidRDefault="006E1AE1" w:rsidP="004D4828">
                  <w:pPr>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lastRenderedPageBreak/>
                    <w:t>41 %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4,9%</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11 %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28 %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3 %</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0,6%</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1,2%</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1,9%</w:t>
                  </w: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4,3%</w:t>
                  </w:r>
                </w:p>
                <w:p w:rsidR="006E1AE1" w:rsidRPr="006E1AE1" w:rsidRDefault="006E1AE1" w:rsidP="004D4828">
                  <w:pPr>
                    <w:jc w:val="both"/>
                    <w:rPr>
                      <w:rFonts w:ascii="Times New Roman" w:hAnsi="Times New Roman" w:cs="Times New Roman"/>
                      <w:sz w:val="24"/>
                      <w:szCs w:val="24"/>
                    </w:rPr>
                  </w:pPr>
                </w:p>
              </w:tc>
            </w:tr>
          </w:tbl>
          <w:p w:rsidR="006E1AE1" w:rsidRPr="006E1AE1" w:rsidRDefault="006E1AE1" w:rsidP="004D4828">
            <w:pPr>
              <w:pStyle w:val="a3"/>
              <w:jc w:val="both"/>
            </w:pPr>
            <w:r w:rsidRPr="006E1AE1">
              <w:lastRenderedPageBreak/>
              <w:t xml:space="preserve">Обследования показали, что на территории школы произрастает 12 видов деревьев и кустарников, относящихся к  10 родам и  9 семействам. </w:t>
            </w:r>
          </w:p>
          <w:p w:rsidR="006E1AE1" w:rsidRPr="006E1AE1" w:rsidRDefault="006E1AE1" w:rsidP="004D4828">
            <w:pPr>
              <w:pStyle w:val="a3"/>
              <w:jc w:val="both"/>
            </w:pPr>
            <w:r w:rsidRPr="006E1AE1">
              <w:t xml:space="preserve">       Выявлено 45 экземпляров берез. Эти деревья высажены в один ряд вдоль школы. Все деревья с высотой 5-10  метров имеют раскидистую крону. Присутствуют единичные сухие ветви.  Возобновление подроста у деревьев нет. Березы находятся в хорошем состоянии. С целью придания </w:t>
            </w:r>
            <w:proofErr w:type="gramStart"/>
            <w:r w:rsidRPr="006E1AE1">
              <w:t>эстетического вида</w:t>
            </w:r>
            <w:proofErr w:type="gramEnd"/>
            <w:r w:rsidRPr="006E1AE1">
              <w:t xml:space="preserve"> ежегодно проводится обрезка. </w:t>
            </w:r>
          </w:p>
          <w:p w:rsidR="006E1AE1" w:rsidRPr="006E1AE1" w:rsidRDefault="006E1AE1" w:rsidP="004D4828">
            <w:pPr>
              <w:pStyle w:val="a3"/>
              <w:jc w:val="both"/>
              <w:rPr>
                <w:b/>
              </w:rPr>
            </w:pPr>
            <w:r w:rsidRPr="006E1AE1">
              <w:rPr>
                <w:b/>
              </w:rPr>
              <w:t>ВЫВОД:</w:t>
            </w:r>
            <w:r w:rsidRPr="006E1AE1">
              <w:t xml:space="preserve"> Процент пораженных ветвей находили следующим образом:</w:t>
            </w:r>
            <w:r w:rsidRPr="006E1AE1">
              <w:br/>
              <w:t xml:space="preserve">подсчитывали общее число здоровых и поврежденных ветвей на всех березах. Затем делили количество поврежденных ветвей на общее число веток, полученные данные умножили на 100 процентов. Процент пораженных ветвей равен 5,2%. Результат обобщила в таблице </w:t>
            </w:r>
            <w:r w:rsidRPr="006E1AE1">
              <w:rPr>
                <w:b/>
              </w:rPr>
              <w:t>(приложение №3)</w:t>
            </w:r>
          </w:p>
          <w:p w:rsidR="006E1AE1" w:rsidRPr="006E1AE1" w:rsidRDefault="006E1AE1" w:rsidP="004D4828">
            <w:pPr>
              <w:pStyle w:val="a3"/>
              <w:jc w:val="both"/>
            </w:pPr>
            <w:r w:rsidRPr="006E1AE1">
              <w:t xml:space="preserve">    На пришкольном участке 18 яблонь.  Было  обследовано 18 экземпляров. Они высажены в несколько рядов. Стволы  у четырнадцати экземпляров здоровые, крепкие  у трех экземпляров имеются незначительные повреждения коры, а у одной яблони встречается трещины. Среди яблонь выявлено, что у одной яблони видны трещины и сломаны ветви. Из восемнадцати  экземпляров  двенадцать экземпляров находятся в  хорошем состоянии, пять  экземпляров – в удовлетворительном состоянии, один  экземпляр – в очень плохом  состоянии. </w:t>
            </w:r>
          </w:p>
          <w:p w:rsidR="006E1AE1" w:rsidRPr="006E1AE1" w:rsidRDefault="006E1AE1" w:rsidP="004D4828">
            <w:pPr>
              <w:pStyle w:val="a3"/>
              <w:jc w:val="both"/>
            </w:pPr>
            <w:r w:rsidRPr="006E1AE1">
              <w:t xml:space="preserve">    Выявлено 8 экземпляров тополя. Один экземпляр значительно угнетен, он полностью высох. Причина -  на этом  дереве прикреплен скворечник. У  другого тополя в кроне обнаружены сухие ветви, остальные находятся в удовлетворительном состоянии. Листья повреждены вредителями, но тлей не обнаружено.</w:t>
            </w:r>
          </w:p>
          <w:p w:rsidR="006E1AE1" w:rsidRPr="006E1AE1" w:rsidRDefault="006E1AE1" w:rsidP="004D4828">
            <w:pPr>
              <w:pStyle w:val="a3"/>
              <w:jc w:val="both"/>
            </w:pPr>
            <w:r w:rsidRPr="006E1AE1">
              <w:t xml:space="preserve">    На пришкольном участке растет   7 кустов смородины. Все они находятся в удовлетворительном состоянии и ежегодно дают плоды. Плоды собираем, сушим и сдаем  в столовую для питания школьников. </w:t>
            </w:r>
          </w:p>
          <w:p w:rsidR="006E1AE1" w:rsidRPr="006E1AE1" w:rsidRDefault="006E1AE1" w:rsidP="004D4828">
            <w:pPr>
              <w:pStyle w:val="a3"/>
              <w:jc w:val="both"/>
            </w:pPr>
            <w:r w:rsidRPr="006E1AE1">
              <w:t xml:space="preserve">На участке 67 экземпляров вишни кислой, из них 58 растений в хорошем состоянии, 9 растений в удовлетворительном состоянии. Отмечается </w:t>
            </w:r>
            <w:proofErr w:type="spellStart"/>
            <w:r w:rsidRPr="006E1AE1">
              <w:t>загущение</w:t>
            </w:r>
            <w:proofErr w:type="spellEnd"/>
            <w:r w:rsidRPr="006E1AE1">
              <w:t xml:space="preserve"> растений.</w:t>
            </w:r>
          </w:p>
          <w:p w:rsidR="006E1AE1" w:rsidRPr="006E1AE1" w:rsidRDefault="006E1AE1" w:rsidP="004D4828">
            <w:pPr>
              <w:pStyle w:val="a3"/>
              <w:jc w:val="both"/>
              <w:rPr>
                <w:b/>
              </w:rPr>
            </w:pPr>
            <w:r w:rsidRPr="006E1AE1">
              <w:t xml:space="preserve">Выявлено 5 экземпляров сирени обыкновенной. Один экземпляр очень маленький, четыре находятся в хорошем состоянии. Результат обобщила в таблице </w:t>
            </w:r>
            <w:r w:rsidRPr="006E1AE1">
              <w:rPr>
                <w:b/>
              </w:rPr>
              <w:t>(приложение №4)</w:t>
            </w:r>
          </w:p>
          <w:p w:rsidR="006E1AE1" w:rsidRPr="006E1AE1" w:rsidRDefault="006E1AE1" w:rsidP="004D4828">
            <w:pPr>
              <w:spacing w:before="100" w:beforeAutospacing="1" w:after="100" w:afterAutospacing="1"/>
              <w:jc w:val="both"/>
              <w:rPr>
                <w:rFonts w:ascii="Times New Roman" w:hAnsi="Times New Roman" w:cs="Times New Roman"/>
                <w:sz w:val="24"/>
                <w:szCs w:val="24"/>
              </w:rPr>
            </w:pPr>
            <w:r w:rsidRPr="006E1AE1">
              <w:rPr>
                <w:rFonts w:ascii="Times New Roman" w:hAnsi="Times New Roman" w:cs="Times New Roman"/>
                <w:sz w:val="24"/>
                <w:szCs w:val="24"/>
              </w:rPr>
              <w:t> </w:t>
            </w:r>
            <w:r w:rsidRPr="006E1AE1">
              <w:rPr>
                <w:rFonts w:ascii="Times New Roman" w:hAnsi="Times New Roman" w:cs="Times New Roman"/>
                <w:b/>
                <w:sz w:val="24"/>
                <w:szCs w:val="24"/>
              </w:rPr>
              <w:t>ВЫВОД:</w:t>
            </w:r>
            <w:r w:rsidRPr="006E1AE1">
              <w:rPr>
                <w:rFonts w:ascii="Times New Roman" w:hAnsi="Times New Roman" w:cs="Times New Roman"/>
                <w:sz w:val="24"/>
                <w:szCs w:val="24"/>
              </w:rPr>
              <w:t xml:space="preserve"> Общее количество видов древесно-кустарниковой растительности – 12. Состав растений не богат. На территории школы были предприняты многократные попытки высадки многолетних растений. Но территория пришкольного участка не до конца огорожена изгородью, поэтому многие растения поедались животными из-за их произвольного выпаса.</w:t>
            </w:r>
          </w:p>
          <w:p w:rsidR="006E1AE1" w:rsidRPr="006E1AE1" w:rsidRDefault="006E1AE1" w:rsidP="004D4828">
            <w:pPr>
              <w:spacing w:before="100" w:beforeAutospacing="1" w:after="100" w:afterAutospacing="1"/>
              <w:jc w:val="both"/>
              <w:rPr>
                <w:rFonts w:ascii="Times New Roman" w:hAnsi="Times New Roman" w:cs="Times New Roman"/>
                <w:i/>
                <w:sz w:val="24"/>
                <w:szCs w:val="24"/>
              </w:rPr>
            </w:pPr>
            <w:r w:rsidRPr="006E1AE1">
              <w:rPr>
                <w:rFonts w:ascii="Times New Roman" w:hAnsi="Times New Roman" w:cs="Times New Roman"/>
                <w:sz w:val="24"/>
                <w:szCs w:val="24"/>
              </w:rPr>
              <w:t xml:space="preserve">Мы определили видовой состав деревьев, кустарников.  Наиболее распространены на территории (в порядке убывания): вишни, берёзы, яблони, тополь. Видовой состав деревьев и кустарников требуется ввести большое количество видов, устойчивых к загрязнению воздуха: липа, тополь, акация белая и желтая. </w:t>
            </w:r>
          </w:p>
          <w:p w:rsidR="006E1AE1" w:rsidRPr="006E1AE1" w:rsidRDefault="006E1AE1" w:rsidP="004D4828">
            <w:pPr>
              <w:pStyle w:val="a3"/>
              <w:jc w:val="both"/>
              <w:rPr>
                <w:b/>
              </w:rPr>
            </w:pPr>
            <w:r w:rsidRPr="006E1AE1">
              <w:br/>
              <w:t xml:space="preserve">2.5  </w:t>
            </w:r>
            <w:r w:rsidRPr="006E1AE1">
              <w:rPr>
                <w:b/>
              </w:rPr>
              <w:t>Биологические особенности плодово-ягодных культур и деревьев.</w:t>
            </w:r>
          </w:p>
          <w:p w:rsidR="006E1AE1" w:rsidRPr="006E1AE1" w:rsidRDefault="006E1AE1" w:rsidP="004D4828">
            <w:pPr>
              <w:pStyle w:val="a3"/>
              <w:jc w:val="both"/>
            </w:pPr>
            <w:r w:rsidRPr="006E1AE1">
              <w:lastRenderedPageBreak/>
              <w:t>  Природа является неисчерпаемым источником ценных плодовых и ягодных культур. На пришкольном участке произрастают такие плодовые и ягодные культуры, как яблоня, черная смородина, вишня.  Эти культуры стали ценными продуктами в питании человека. Плоды их представляют богатейший источник различных легкоусвояемых сахаров, витаминов, микроэлементов и минеральных солей. Плоды многих культур обладают высокими лечебными свойствами и широко используются в фармацевтической промышленности и народной медицине.</w:t>
            </w:r>
          </w:p>
          <w:p w:rsidR="006E1AE1" w:rsidRPr="006E1AE1" w:rsidRDefault="006E1AE1" w:rsidP="004D4828">
            <w:pPr>
              <w:pStyle w:val="a3"/>
              <w:jc w:val="both"/>
            </w:pPr>
            <w:r w:rsidRPr="006E1AE1">
              <w:rPr>
                <w:b/>
              </w:rPr>
              <w:t>  Яблоня.</w:t>
            </w:r>
            <w:r w:rsidRPr="006E1AE1">
              <w:t xml:space="preserve"> В зависимости от сорта и подвоя яблоня может жить 20-100 лет, а в пору плодоношения вступает через 3-6 лет после  посадки. Яблоня - влаголюбива, но избыточное увлажнение выносит плохо. Очень </w:t>
            </w:r>
            <w:proofErr w:type="gramStart"/>
            <w:r w:rsidRPr="006E1AE1">
              <w:t>чувствительна</w:t>
            </w:r>
            <w:proofErr w:type="gramEnd"/>
            <w:r w:rsidRPr="006E1AE1">
              <w:t xml:space="preserve"> к горячим суховейным ветрам, особенно в период цветения.</w:t>
            </w:r>
          </w:p>
          <w:p w:rsidR="006E1AE1" w:rsidRPr="006E1AE1" w:rsidRDefault="006E1AE1" w:rsidP="004D4828">
            <w:pPr>
              <w:pStyle w:val="a3"/>
              <w:jc w:val="both"/>
            </w:pPr>
            <w:r w:rsidRPr="006E1AE1">
              <w:t xml:space="preserve">  </w:t>
            </w:r>
            <w:r w:rsidRPr="006E1AE1">
              <w:rPr>
                <w:b/>
              </w:rPr>
              <w:t>Черная смородина</w:t>
            </w:r>
            <w:r w:rsidRPr="006E1AE1">
              <w:t>. Многолетний  кустарник высотой 1,5-</w:t>
            </w:r>
            <w:smartTag w:uri="urn:schemas-microsoft-com:office:smarttags" w:element="metricconverter">
              <w:smartTagPr>
                <w:attr w:name="ProductID" w:val="2 м"/>
              </w:smartTagPr>
              <w:r w:rsidRPr="006E1AE1">
                <w:t>2 м</w:t>
              </w:r>
            </w:smartTag>
            <w:r w:rsidRPr="006E1AE1">
              <w:t xml:space="preserve">. Надземная часть куста представлена разновозрастными ветвями от 1 до 6-7 и более лет.  Цветение начинается при 11-14 </w:t>
            </w:r>
            <w:smartTag w:uri="urn:schemas-microsoft-com:office:smarttags" w:element="metricconverter">
              <w:smartTagPr>
                <w:attr w:name="ProductID" w:val="0 C"/>
              </w:smartTagPr>
              <w:r w:rsidRPr="006E1AE1">
                <w:t>0 C</w:t>
              </w:r>
            </w:smartTag>
            <w:r w:rsidRPr="006E1AE1">
              <w:t xml:space="preserve"> и длится 12-15 дней в зависимости от погодных условий. Цветёт в мае, плодоносит в июне. Смородина – морозостойкая культура (переносит суровые зимы 1-31… - 40 0 С), но плохо переносит засуху. </w:t>
            </w:r>
            <w:proofErr w:type="gramStart"/>
            <w:r w:rsidRPr="006E1AE1">
              <w:t>Требовательна</w:t>
            </w:r>
            <w:proofErr w:type="gramEnd"/>
            <w:r w:rsidRPr="006E1AE1">
              <w:t xml:space="preserve">  к влажности почвы и воздуха. Хорошие урожаи смородина даёт в  рыхлых питательных почвах. На бедных почвах она растёт и плодоносит плохо.</w:t>
            </w:r>
          </w:p>
          <w:p w:rsidR="006E1AE1" w:rsidRPr="006E1AE1" w:rsidRDefault="006E1AE1" w:rsidP="004D4828">
            <w:pPr>
              <w:pStyle w:val="a3"/>
              <w:jc w:val="both"/>
            </w:pPr>
            <w:r w:rsidRPr="006E1AE1">
              <w:t> </w:t>
            </w:r>
            <w:r w:rsidRPr="006E1AE1">
              <w:rPr>
                <w:b/>
              </w:rPr>
              <w:t xml:space="preserve">Вишня </w:t>
            </w:r>
            <w:r w:rsidRPr="006E1AE1">
              <w:t>– кустарниковое или древесное растение. Кустарники высотой до 1,5-</w:t>
            </w:r>
            <w:smartTag w:uri="urn:schemas-microsoft-com:office:smarttags" w:element="metricconverter">
              <w:smartTagPr>
                <w:attr w:name="ProductID" w:val="2 м"/>
              </w:smartTagPr>
              <w:r w:rsidRPr="006E1AE1">
                <w:t>2 м</w:t>
              </w:r>
            </w:smartTag>
            <w:r w:rsidRPr="006E1AE1">
              <w:t>. Живёт 15-30 лет. Привитые растения плодоносят с трёх лет, а выросшие из поросли – с 4-5 лет. Цветёт в мае. Плоды созревают в июне-июле.</w:t>
            </w:r>
          </w:p>
          <w:p w:rsidR="006E1AE1" w:rsidRPr="006E1AE1" w:rsidRDefault="006E1AE1" w:rsidP="004D4828">
            <w:pPr>
              <w:pStyle w:val="a3"/>
              <w:jc w:val="both"/>
            </w:pPr>
            <w:r w:rsidRPr="006E1AE1">
              <w:rPr>
                <w:b/>
              </w:rPr>
              <w:t>Берёза</w:t>
            </w:r>
            <w:r w:rsidRPr="006E1AE1">
              <w:t xml:space="preserve"> широко использовалась в озеленении территории школы. Берёза – одно из самых красивых наших деревьев.  Белые с чёрным рисунком стволы берёз имеют особую привлекательность. Белая окраска коры объясняется тем, что в клетках бересты создаются особые красящие вещество – </w:t>
            </w:r>
            <w:proofErr w:type="spellStart"/>
            <w:r w:rsidRPr="006E1AE1">
              <w:t>бетулин</w:t>
            </w:r>
            <w:proofErr w:type="spellEnd"/>
            <w:r w:rsidRPr="006E1AE1">
              <w:t>. Береста – защитный покров дерева. Она непроницаема для воды и газов. Берёза цветёт весной в то время, когда у неё только начали распускаться почки, а листья ещё совсем маленькие. В центре плода располагается вытянутое семя, по бокам два овальных крылышка, представляющее собой тончайшие плёнки. Благодаря своему ничтожному весу и плёнчатым крылышкам плод берёзы может распространяться ветром на значительное расстояние.</w:t>
            </w:r>
          </w:p>
          <w:p w:rsidR="006E1AE1" w:rsidRPr="006E1AE1" w:rsidRDefault="006E1AE1" w:rsidP="004D4828">
            <w:pPr>
              <w:pStyle w:val="a3"/>
              <w:jc w:val="both"/>
            </w:pPr>
            <w:r w:rsidRPr="006E1AE1">
              <w:t xml:space="preserve">   </w:t>
            </w:r>
            <w:r w:rsidRPr="006E1AE1">
              <w:rPr>
                <w:b/>
              </w:rPr>
              <w:t>Тополь</w:t>
            </w:r>
            <w:r w:rsidRPr="006E1AE1">
              <w:t xml:space="preserve"> – род листопадных деревьев, семейства ивовых. Отличается необычайной быстротой роста, деревья крупных размеров (25-</w:t>
            </w:r>
            <w:smartTag w:uri="urn:schemas-microsoft-com:office:smarttags" w:element="metricconverter">
              <w:smartTagPr>
                <w:attr w:name="ProductID" w:val="30 м"/>
              </w:smartTagPr>
              <w:r w:rsidRPr="006E1AE1">
                <w:t>30 м</w:t>
              </w:r>
            </w:smartTag>
            <w:r w:rsidRPr="006E1AE1">
              <w:t xml:space="preserve">), ствол сравнительно стройный, со светло-серой кроной, крона раскидистая, листья чаще яйцевидные; тополь неприхотлив, легко размножается семенами и черенками.  </w:t>
            </w:r>
            <w:proofErr w:type="gramStart"/>
            <w:r w:rsidRPr="006E1AE1">
              <w:t>Тополь – растение двудомное, цветёт ранней весной до распускания листьев, серёжки красные у мужских экземпляров, жёлто-зелёные у женских.</w:t>
            </w:r>
            <w:proofErr w:type="gramEnd"/>
            <w:r w:rsidRPr="006E1AE1">
              <w:t xml:space="preserve"> После опыления через 1,5-2 месяца образуется белый пух.</w:t>
            </w: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bCs/>
                <w:sz w:val="24"/>
                <w:szCs w:val="24"/>
              </w:rPr>
              <w:t xml:space="preserve">Сирень </w:t>
            </w:r>
            <w:r w:rsidRPr="006E1AE1">
              <w:rPr>
                <w:rFonts w:ascii="Times New Roman" w:hAnsi="Times New Roman" w:cs="Times New Roman"/>
                <w:sz w:val="24"/>
                <w:szCs w:val="24"/>
              </w:rPr>
              <w:t xml:space="preserve">- объединяет около 30 листопадных кустарниковых видов высотой 1,5-2 до 4-5м диаметром густой кроны до 3м. Листья супротивные, с острой верхушечкой, глянцевые. У культурных сортов и гибридов многочисленные простые, махровые и полумахровые, очень душистые декоративные цветки от белой до желтой, </w:t>
            </w:r>
            <w:proofErr w:type="spellStart"/>
            <w:r w:rsidRPr="006E1AE1">
              <w:rPr>
                <w:rFonts w:ascii="Times New Roman" w:hAnsi="Times New Roman" w:cs="Times New Roman"/>
                <w:sz w:val="24"/>
                <w:szCs w:val="24"/>
              </w:rPr>
              <w:t>розовой</w:t>
            </w:r>
            <w:proofErr w:type="spellEnd"/>
            <w:r w:rsidRPr="006E1AE1">
              <w:rPr>
                <w:rFonts w:ascii="Times New Roman" w:hAnsi="Times New Roman" w:cs="Times New Roman"/>
                <w:sz w:val="24"/>
                <w:szCs w:val="24"/>
              </w:rPr>
              <w:t xml:space="preserve"> и красной окраски с различными оттенками </w:t>
            </w:r>
            <w:proofErr w:type="gramStart"/>
            <w:r w:rsidRPr="006E1AE1">
              <w:rPr>
                <w:rFonts w:ascii="Times New Roman" w:hAnsi="Times New Roman" w:cs="Times New Roman"/>
                <w:sz w:val="24"/>
                <w:szCs w:val="24"/>
              </w:rPr>
              <w:t>до</w:t>
            </w:r>
            <w:proofErr w:type="gramEnd"/>
            <w:r w:rsidRPr="006E1AE1">
              <w:rPr>
                <w:rFonts w:ascii="Times New Roman" w:hAnsi="Times New Roman" w:cs="Times New Roman"/>
                <w:sz w:val="24"/>
                <w:szCs w:val="24"/>
              </w:rPr>
              <w:t xml:space="preserve"> пурпурного и лавандового собраны в рыхлые широкие соцветия-метелки. </w:t>
            </w:r>
          </w:p>
          <w:p w:rsidR="006E1AE1" w:rsidRPr="006E1AE1" w:rsidRDefault="006E1AE1" w:rsidP="004D4828">
            <w:pPr>
              <w:spacing w:after="240"/>
              <w:jc w:val="both"/>
              <w:rPr>
                <w:rFonts w:ascii="Times New Roman" w:hAnsi="Times New Roman" w:cs="Times New Roman"/>
                <w:b/>
                <w:bCs/>
                <w:sz w:val="24"/>
                <w:szCs w:val="24"/>
              </w:rPr>
            </w:pPr>
            <w:r w:rsidRPr="006E1AE1">
              <w:rPr>
                <w:rFonts w:ascii="Times New Roman" w:hAnsi="Times New Roman" w:cs="Times New Roman"/>
                <w:b/>
                <w:color w:val="000000"/>
                <w:sz w:val="24"/>
                <w:szCs w:val="24"/>
                <w:shd w:val="clear" w:color="auto" w:fill="FFFFFF"/>
              </w:rPr>
              <w:t>Каштан конский</w:t>
            </w:r>
            <w:r w:rsidRPr="006E1AE1">
              <w:rPr>
                <w:rFonts w:ascii="Times New Roman" w:hAnsi="Times New Roman" w:cs="Times New Roman"/>
                <w:color w:val="000000"/>
                <w:sz w:val="24"/>
                <w:szCs w:val="24"/>
                <w:shd w:val="clear" w:color="auto" w:fill="FFFFFF"/>
              </w:rPr>
              <w:t xml:space="preserve">. Дерево до </w:t>
            </w:r>
            <w:smartTag w:uri="urn:schemas-microsoft-com:office:smarttags" w:element="metricconverter">
              <w:smartTagPr>
                <w:attr w:name="ProductID" w:val="25 м"/>
              </w:smartTagPr>
              <w:r w:rsidRPr="006E1AE1">
                <w:rPr>
                  <w:rFonts w:ascii="Times New Roman" w:hAnsi="Times New Roman" w:cs="Times New Roman"/>
                  <w:color w:val="000000"/>
                  <w:sz w:val="24"/>
                  <w:szCs w:val="24"/>
                  <w:shd w:val="clear" w:color="auto" w:fill="FFFFFF"/>
                </w:rPr>
                <w:t>25 м</w:t>
              </w:r>
            </w:smartTag>
            <w:r w:rsidRPr="006E1AE1">
              <w:rPr>
                <w:rFonts w:ascii="Times New Roman" w:hAnsi="Times New Roman" w:cs="Times New Roman"/>
                <w:color w:val="000000"/>
                <w:sz w:val="24"/>
                <w:szCs w:val="24"/>
                <w:shd w:val="clear" w:color="auto" w:fill="FFFFFF"/>
              </w:rPr>
              <w:t xml:space="preserve"> в высоту и </w:t>
            </w:r>
            <w:smartTag w:uri="urn:schemas-microsoft-com:office:smarttags" w:element="metricconverter">
              <w:smartTagPr>
                <w:attr w:name="ProductID" w:val="20 м"/>
              </w:smartTagPr>
              <w:r w:rsidRPr="006E1AE1">
                <w:rPr>
                  <w:rFonts w:ascii="Times New Roman" w:hAnsi="Times New Roman" w:cs="Times New Roman"/>
                  <w:color w:val="000000"/>
                  <w:sz w:val="24"/>
                  <w:szCs w:val="24"/>
                  <w:shd w:val="clear" w:color="auto" w:fill="FFFFFF"/>
                </w:rPr>
                <w:t>20 м</w:t>
              </w:r>
            </w:smartTag>
            <w:r w:rsidRPr="006E1AE1">
              <w:rPr>
                <w:rFonts w:ascii="Times New Roman" w:hAnsi="Times New Roman" w:cs="Times New Roman"/>
                <w:color w:val="000000"/>
                <w:sz w:val="24"/>
                <w:szCs w:val="24"/>
                <w:shd w:val="clear" w:color="auto" w:fill="FFFFFF"/>
              </w:rPr>
              <w:t xml:space="preserve"> в ширину, с широкой живописной кроной. У старых деревьев ветви свисают до земли. Листья </w:t>
            </w:r>
            <w:proofErr w:type="spellStart"/>
            <w:r w:rsidRPr="006E1AE1">
              <w:rPr>
                <w:rFonts w:ascii="Times New Roman" w:hAnsi="Times New Roman" w:cs="Times New Roman"/>
                <w:color w:val="000000"/>
                <w:sz w:val="24"/>
                <w:szCs w:val="24"/>
                <w:shd w:val="clear" w:color="auto" w:fill="FFFFFF"/>
              </w:rPr>
              <w:t>пятипальчатые</w:t>
            </w:r>
            <w:proofErr w:type="spellEnd"/>
            <w:r w:rsidRPr="006E1AE1">
              <w:rPr>
                <w:rFonts w:ascii="Times New Roman" w:hAnsi="Times New Roman" w:cs="Times New Roman"/>
                <w:color w:val="000000"/>
                <w:sz w:val="24"/>
                <w:szCs w:val="24"/>
                <w:shd w:val="clear" w:color="auto" w:fill="FFFFFF"/>
              </w:rPr>
              <w:t xml:space="preserve">, темно-зеленые, </w:t>
            </w:r>
            <w:r w:rsidRPr="006E1AE1">
              <w:rPr>
                <w:rFonts w:ascii="Times New Roman" w:hAnsi="Times New Roman" w:cs="Times New Roman"/>
                <w:color w:val="000000"/>
                <w:sz w:val="24"/>
                <w:szCs w:val="24"/>
                <w:shd w:val="clear" w:color="auto" w:fill="FFFFFF"/>
              </w:rPr>
              <w:lastRenderedPageBreak/>
              <w:t>рано распускаются весной, а осенью становятся желто-коричневыми. Цветы белые, собраны в пышные соцветия, медоносные. Плодоношение обильное. Рекомендуется для посадки в парках и озеленения аллей.</w:t>
            </w:r>
          </w:p>
          <w:p w:rsidR="006E1AE1" w:rsidRPr="006E1AE1" w:rsidRDefault="006E1AE1" w:rsidP="004D4828">
            <w:pPr>
              <w:pStyle w:val="a3"/>
              <w:shd w:val="clear" w:color="auto" w:fill="FFFFFF"/>
              <w:ind w:firstLine="150"/>
              <w:jc w:val="both"/>
              <w:rPr>
                <w:color w:val="000000"/>
              </w:rPr>
            </w:pPr>
            <w:r w:rsidRPr="006E1AE1">
              <w:rPr>
                <w:rStyle w:val="apple-converted-space"/>
                <w:b/>
                <w:color w:val="000000"/>
                <w:shd w:val="clear" w:color="auto" w:fill="FFFFCC"/>
              </w:rPr>
              <w:t> </w:t>
            </w:r>
            <w:r w:rsidRPr="006E1AE1">
              <w:rPr>
                <w:b/>
                <w:color w:val="000000"/>
              </w:rPr>
              <w:t>Слива домашняя</w:t>
            </w:r>
            <w:r w:rsidRPr="006E1AE1">
              <w:rPr>
                <w:color w:val="000000"/>
              </w:rPr>
              <w:t xml:space="preserve"> — дерево 6—16 м высотой, которое может быть как одноствольным, так и многоствольным. В естественном состоянии крона у сливы округлая, но с помощью обрезки ей нередко придают другие формы. Цветки кремово-белые. Плоды могут быть как округлыми, так и овальными и даже </w:t>
            </w:r>
            <w:proofErr w:type="spellStart"/>
            <w:r w:rsidRPr="006E1AE1">
              <w:rPr>
                <w:color w:val="000000"/>
              </w:rPr>
              <w:t>широковеретеновидными</w:t>
            </w:r>
            <w:proofErr w:type="spellEnd"/>
            <w:r w:rsidRPr="006E1AE1">
              <w:rPr>
                <w:color w:val="000000"/>
              </w:rPr>
              <w:t xml:space="preserve"> (но у всех обязательно есть характерная бороздка на боку), и иметь различные размеры (масса плодов у разных сортов колеблется от 6 до </w:t>
            </w:r>
            <w:smartTag w:uri="urn:schemas-microsoft-com:office:smarttags" w:element="metricconverter">
              <w:smartTagPr>
                <w:attr w:name="ProductID" w:val="100 г"/>
              </w:smartTagPr>
              <w:r w:rsidRPr="006E1AE1">
                <w:rPr>
                  <w:color w:val="000000"/>
                </w:rPr>
                <w:t>100 г</w:t>
              </w:r>
            </w:smartTag>
            <w:r w:rsidRPr="006E1AE1">
              <w:rPr>
                <w:color w:val="000000"/>
              </w:rPr>
              <w:t>) и окраску (желтую, зеленую, красную, но чаще всего — различных оттенков синего цвета).</w:t>
            </w:r>
          </w:p>
          <w:p w:rsidR="006E1AE1" w:rsidRPr="006E1AE1" w:rsidRDefault="006E1AE1" w:rsidP="004D4828">
            <w:pPr>
              <w:spacing w:after="240"/>
              <w:jc w:val="both"/>
              <w:rPr>
                <w:rFonts w:ascii="Times New Roman" w:hAnsi="Times New Roman" w:cs="Times New Roman"/>
                <w:b/>
                <w:bCs/>
                <w:sz w:val="24"/>
                <w:szCs w:val="24"/>
              </w:rPr>
            </w:pPr>
            <w:r w:rsidRPr="006E1AE1">
              <w:rPr>
                <w:rFonts w:ascii="Times New Roman" w:hAnsi="Times New Roman" w:cs="Times New Roman"/>
                <w:b/>
                <w:color w:val="000000"/>
                <w:sz w:val="24"/>
                <w:szCs w:val="24"/>
                <w:shd w:val="clear" w:color="auto" w:fill="FFFFFF"/>
              </w:rPr>
              <w:t>Шиповник</w:t>
            </w:r>
            <w:r w:rsidRPr="006E1AE1">
              <w:rPr>
                <w:rFonts w:ascii="Times New Roman" w:hAnsi="Times New Roman" w:cs="Times New Roman"/>
                <w:color w:val="000000"/>
                <w:sz w:val="24"/>
                <w:szCs w:val="24"/>
                <w:shd w:val="clear" w:color="auto" w:fill="FFFFFF"/>
              </w:rPr>
              <w:t xml:space="preserve">   представляет собой многоствольные компактные или раскидистые кусты высотой 1—3м. Ветви и побеги в основном покрыты разнообразными шипами. Встречаются формы с отсутствием шипов в верхней части ветвей и побегов, а также без шипов. Листья — непарноперистые, состоящие из пяти, семи или девяти листочков, неодинаковой величины разной окраски, </w:t>
            </w:r>
            <w:proofErr w:type="spellStart"/>
            <w:r w:rsidRPr="006E1AE1">
              <w:rPr>
                <w:rFonts w:ascii="Times New Roman" w:hAnsi="Times New Roman" w:cs="Times New Roman"/>
                <w:color w:val="000000"/>
                <w:sz w:val="24"/>
                <w:szCs w:val="24"/>
                <w:shd w:val="clear" w:color="auto" w:fill="FFFFFF"/>
              </w:rPr>
              <w:t>опушения</w:t>
            </w:r>
            <w:proofErr w:type="spellEnd"/>
            <w:r w:rsidRPr="006E1AE1">
              <w:rPr>
                <w:rFonts w:ascii="Times New Roman" w:hAnsi="Times New Roman" w:cs="Times New Roman"/>
                <w:color w:val="000000"/>
                <w:sz w:val="24"/>
                <w:szCs w:val="24"/>
                <w:shd w:val="clear" w:color="auto" w:fill="FFFFFF"/>
              </w:rPr>
              <w:t xml:space="preserve"> и морщинистости. Цветки — ароматные, обоеполые, с многочисленными тычинками и пестиками. Плоды имеют волосистые внутренние стенки и многочисленные семена, созревающие с конца июля по октябрь. Размножается корневыми отпрысками, зелеными и одревесневшими черенками, делением куста, горизонтальными отводками и семенами.</w:t>
            </w:r>
          </w:p>
          <w:p w:rsidR="006E1AE1" w:rsidRPr="006E1AE1" w:rsidRDefault="006E1AE1" w:rsidP="004D4828">
            <w:pPr>
              <w:spacing w:after="240"/>
              <w:jc w:val="both"/>
              <w:rPr>
                <w:rFonts w:ascii="Times New Roman" w:hAnsi="Times New Roman" w:cs="Times New Roman"/>
                <w:sz w:val="24"/>
                <w:szCs w:val="24"/>
              </w:rPr>
            </w:pPr>
            <w:r w:rsidRPr="006E1AE1">
              <w:rPr>
                <w:rFonts w:ascii="Times New Roman" w:hAnsi="Times New Roman" w:cs="Times New Roman"/>
                <w:b/>
                <w:bCs/>
                <w:sz w:val="24"/>
                <w:szCs w:val="24"/>
              </w:rPr>
              <w:t>2.6 Изучение степени запыленности воздуха в различных местах пришкольной территории</w:t>
            </w:r>
            <w:r w:rsidRPr="006E1AE1">
              <w:rPr>
                <w:rFonts w:ascii="Times New Roman" w:hAnsi="Times New Roman" w:cs="Times New Roman"/>
                <w:sz w:val="24"/>
                <w:szCs w:val="24"/>
              </w:rPr>
              <w:br/>
            </w:r>
            <w:r w:rsidRPr="006E1AE1">
              <w:rPr>
                <w:rFonts w:ascii="Times New Roman" w:hAnsi="Times New Roman" w:cs="Times New Roman"/>
                <w:sz w:val="24"/>
                <w:szCs w:val="24"/>
              </w:rPr>
              <w:br/>
              <w:t xml:space="preserve">Очередным этапом нашей работы было определение загрязненности воздуха на территории школы. Ее мы определяли с помощью прозрачной клейкой ленты. На разных участках с одних и тех же растений каждый месяц собирали пыль с листьев.  Прикладывали к поверхности листа клеящуюся прозрачную пленку. Затем снимали пленку со слоем пыли, приклеивали ее на лист белой бумаги, сравнивали запыленность разных листьев между собой. На разных участках количество пыли на листьях оказалось различным. </w:t>
            </w:r>
          </w:p>
          <w:p w:rsidR="006E1AE1" w:rsidRPr="006E1AE1" w:rsidRDefault="006E1AE1" w:rsidP="004D4828">
            <w:pPr>
              <w:spacing w:after="240"/>
              <w:jc w:val="both"/>
              <w:rPr>
                <w:rFonts w:ascii="Times New Roman" w:hAnsi="Times New Roman" w:cs="Times New Roman"/>
                <w:sz w:val="24"/>
                <w:szCs w:val="24"/>
              </w:rPr>
            </w:pPr>
            <w:r w:rsidRPr="006E1AE1">
              <w:rPr>
                <w:rFonts w:ascii="Times New Roman" w:hAnsi="Times New Roman" w:cs="Times New Roman"/>
                <w:b/>
                <w:sz w:val="24"/>
                <w:szCs w:val="24"/>
              </w:rPr>
              <w:t>Вывод:</w:t>
            </w:r>
            <w:r w:rsidRPr="006E1AE1">
              <w:rPr>
                <w:rFonts w:ascii="Times New Roman" w:hAnsi="Times New Roman" w:cs="Times New Roman"/>
                <w:sz w:val="24"/>
                <w:szCs w:val="24"/>
              </w:rPr>
              <w:t xml:space="preserve"> Наибольшая степень запыленности была на деревьях и кустарниках, растущих вблизи автомобильной дороги.</w:t>
            </w:r>
            <w:r w:rsidRPr="006E1AE1">
              <w:rPr>
                <w:rFonts w:ascii="Times New Roman" w:hAnsi="Times New Roman" w:cs="Times New Roman"/>
                <w:sz w:val="24"/>
                <w:szCs w:val="24"/>
              </w:rPr>
              <w:br/>
            </w:r>
            <w:r w:rsidRPr="006E1AE1">
              <w:rPr>
                <w:rFonts w:ascii="Times New Roman" w:hAnsi="Times New Roman" w:cs="Times New Roman"/>
                <w:sz w:val="24"/>
                <w:szCs w:val="24"/>
              </w:rPr>
              <w:br/>
            </w:r>
            <w:r w:rsidRPr="006E1AE1">
              <w:rPr>
                <w:rFonts w:ascii="Times New Roman" w:hAnsi="Times New Roman" w:cs="Times New Roman"/>
                <w:b/>
                <w:bCs/>
                <w:sz w:val="24"/>
                <w:szCs w:val="24"/>
              </w:rPr>
              <w:t xml:space="preserve"> 2.7 </w:t>
            </w:r>
            <w:r w:rsidRPr="006E1AE1">
              <w:rPr>
                <w:rFonts w:ascii="Times New Roman" w:hAnsi="Times New Roman" w:cs="Times New Roman"/>
                <w:b/>
                <w:sz w:val="24"/>
                <w:szCs w:val="24"/>
              </w:rPr>
              <w:t>Оценка загрязнения атмосферы выбросами автотранспорта</w:t>
            </w:r>
            <w:r w:rsidRPr="006E1AE1">
              <w:rPr>
                <w:rFonts w:ascii="Times New Roman" w:hAnsi="Times New Roman" w:cs="Times New Roman"/>
                <w:sz w:val="24"/>
                <w:szCs w:val="24"/>
              </w:rPr>
              <w:br/>
              <w:t>(</w:t>
            </w:r>
            <w:r w:rsidRPr="006E1AE1">
              <w:rPr>
                <w:rFonts w:ascii="Times New Roman" w:hAnsi="Times New Roman" w:cs="Times New Roman"/>
                <w:b/>
                <w:sz w:val="24"/>
                <w:szCs w:val="24"/>
              </w:rPr>
              <w:t>Приложение №5)</w:t>
            </w:r>
            <w:r w:rsidRPr="006E1AE1">
              <w:rPr>
                <w:rFonts w:ascii="Times New Roman" w:hAnsi="Times New Roman" w:cs="Times New Roman"/>
                <w:sz w:val="24"/>
                <w:szCs w:val="24"/>
              </w:rPr>
              <w:br/>
              <w:t xml:space="preserve">Автотранспорт является одним из основных загрязнителей атмосферы оксидами азота и угарным газом, содержащихся в выхлопных газах. Выбросы вредных веществ от автотранспорта характеризуются количеством основных загрязнителей воздуха, попадающих в атмосферу  за определенный промежуток времени. </w:t>
            </w:r>
          </w:p>
          <w:p w:rsidR="006E1AE1" w:rsidRPr="006E1AE1" w:rsidRDefault="006E1AE1" w:rsidP="006E1AE1">
            <w:pPr>
              <w:numPr>
                <w:ilvl w:val="0"/>
                <w:numId w:val="1"/>
              </w:numPr>
              <w:spacing w:before="100" w:beforeAutospacing="1" w:after="100" w:afterAutospacing="1" w:line="240" w:lineRule="auto"/>
              <w:jc w:val="both"/>
              <w:rPr>
                <w:rFonts w:ascii="Times New Roman" w:hAnsi="Times New Roman" w:cs="Times New Roman"/>
                <w:sz w:val="24"/>
                <w:szCs w:val="24"/>
              </w:rPr>
            </w:pPr>
            <w:r w:rsidRPr="006E1AE1">
              <w:rPr>
                <w:rFonts w:ascii="Times New Roman" w:hAnsi="Times New Roman" w:cs="Times New Roman"/>
                <w:sz w:val="24"/>
                <w:szCs w:val="24"/>
              </w:rPr>
              <w:t xml:space="preserve">Нами был выбран участок автотрассы вблизи школы длиной </w:t>
            </w:r>
            <w:smartTag w:uri="urn:schemas-microsoft-com:office:smarttags" w:element="metricconverter">
              <w:smartTagPr>
                <w:attr w:name="ProductID" w:val="0,5 км"/>
              </w:smartTagPr>
              <w:r w:rsidRPr="006E1AE1">
                <w:rPr>
                  <w:rFonts w:ascii="Times New Roman" w:hAnsi="Times New Roman" w:cs="Times New Roman"/>
                  <w:sz w:val="24"/>
                  <w:szCs w:val="24"/>
                </w:rPr>
                <w:t>0,5 км</w:t>
              </w:r>
            </w:smartTag>
            <w:proofErr w:type="gramStart"/>
            <w:r w:rsidRPr="006E1AE1">
              <w:rPr>
                <w:rFonts w:ascii="Times New Roman" w:hAnsi="Times New Roman" w:cs="Times New Roman"/>
                <w:sz w:val="24"/>
                <w:szCs w:val="24"/>
              </w:rPr>
              <w:t xml:space="preserve">., </w:t>
            </w:r>
            <w:proofErr w:type="gramEnd"/>
            <w:r w:rsidRPr="006E1AE1">
              <w:rPr>
                <w:rFonts w:ascii="Times New Roman" w:hAnsi="Times New Roman" w:cs="Times New Roman"/>
                <w:sz w:val="24"/>
                <w:szCs w:val="24"/>
              </w:rPr>
              <w:t>имеющий хороший обзор с пришкольной территории.</w:t>
            </w:r>
          </w:p>
          <w:p w:rsidR="006E1AE1" w:rsidRPr="006E1AE1" w:rsidRDefault="006E1AE1" w:rsidP="006E1AE1">
            <w:pPr>
              <w:numPr>
                <w:ilvl w:val="0"/>
                <w:numId w:val="1"/>
              </w:numPr>
              <w:spacing w:before="100" w:beforeAutospacing="1" w:after="100" w:afterAutospacing="1" w:line="240" w:lineRule="auto"/>
              <w:jc w:val="both"/>
              <w:rPr>
                <w:rFonts w:ascii="Times New Roman" w:hAnsi="Times New Roman" w:cs="Times New Roman"/>
                <w:sz w:val="24"/>
                <w:szCs w:val="24"/>
              </w:rPr>
            </w:pPr>
            <w:r w:rsidRPr="006E1AE1">
              <w:rPr>
                <w:rFonts w:ascii="Times New Roman" w:hAnsi="Times New Roman" w:cs="Times New Roman"/>
                <w:sz w:val="24"/>
                <w:szCs w:val="24"/>
              </w:rPr>
              <w:t>Мы измерили рулеткой длину участка.</w:t>
            </w:r>
          </w:p>
          <w:p w:rsidR="006E1AE1" w:rsidRPr="006E1AE1" w:rsidRDefault="006E1AE1" w:rsidP="006E1AE1">
            <w:pPr>
              <w:numPr>
                <w:ilvl w:val="0"/>
                <w:numId w:val="1"/>
              </w:numPr>
              <w:spacing w:before="100" w:beforeAutospacing="1" w:after="100" w:afterAutospacing="1" w:line="240" w:lineRule="auto"/>
              <w:jc w:val="both"/>
              <w:rPr>
                <w:rFonts w:ascii="Times New Roman" w:hAnsi="Times New Roman" w:cs="Times New Roman"/>
                <w:sz w:val="24"/>
                <w:szCs w:val="24"/>
              </w:rPr>
            </w:pPr>
            <w:r w:rsidRPr="006E1AE1">
              <w:rPr>
                <w:rFonts w:ascii="Times New Roman" w:hAnsi="Times New Roman" w:cs="Times New Roman"/>
                <w:sz w:val="24"/>
                <w:szCs w:val="24"/>
              </w:rPr>
              <w:t>Определили количество единиц автотранспорта, проходящего по участку в     утренний период времени в течение 20 минут.</w:t>
            </w:r>
          </w:p>
          <w:p w:rsidR="006E1AE1" w:rsidRPr="006E1AE1" w:rsidRDefault="006E1AE1" w:rsidP="004D4828">
            <w:pPr>
              <w:spacing w:after="240"/>
              <w:jc w:val="both"/>
              <w:rPr>
                <w:rFonts w:ascii="Times New Roman" w:hAnsi="Times New Roman" w:cs="Times New Roman"/>
                <w:sz w:val="24"/>
                <w:szCs w:val="24"/>
              </w:rPr>
            </w:pPr>
            <w:r w:rsidRPr="006E1AE1">
              <w:rPr>
                <w:rFonts w:ascii="Times New Roman" w:hAnsi="Times New Roman" w:cs="Times New Roman"/>
                <w:bCs/>
                <w:sz w:val="24"/>
                <w:szCs w:val="24"/>
              </w:rPr>
              <w:lastRenderedPageBreak/>
              <w:t>Подсчет единиц автотранспорта за двадцатиминутный  интервал времени</w:t>
            </w:r>
          </w:p>
          <w:tbl>
            <w:tblPr>
              <w:tblW w:w="10425" w:type="dxa"/>
              <w:tblCellSpacing w:w="0" w:type="dxa"/>
              <w:tblLayout w:type="fixed"/>
              <w:tblCellMar>
                <w:top w:w="105" w:type="dxa"/>
                <w:left w:w="105" w:type="dxa"/>
                <w:bottom w:w="105" w:type="dxa"/>
                <w:right w:w="105" w:type="dxa"/>
              </w:tblCellMar>
              <w:tblLook w:val="0000"/>
            </w:tblPr>
            <w:tblGrid>
              <w:gridCol w:w="3170"/>
              <w:gridCol w:w="4370"/>
              <w:gridCol w:w="984"/>
              <w:gridCol w:w="817"/>
              <w:gridCol w:w="1084"/>
            </w:tblGrid>
            <w:tr w:rsidR="006E1AE1" w:rsidRPr="006E1AE1" w:rsidTr="004D4828">
              <w:trPr>
                <w:tblCellSpacing w:w="0" w:type="dxa"/>
              </w:trPr>
              <w:tc>
                <w:tcPr>
                  <w:tcW w:w="2850" w:type="dxa"/>
                </w:tcPr>
                <w:p w:rsidR="006E1AE1" w:rsidRPr="006E1AE1" w:rsidRDefault="006E1AE1" w:rsidP="004D4828">
                  <w:pPr>
                    <w:jc w:val="both"/>
                    <w:rPr>
                      <w:rFonts w:ascii="Times New Roman" w:hAnsi="Times New Roman" w:cs="Times New Roman"/>
                      <w:sz w:val="24"/>
                      <w:szCs w:val="24"/>
                    </w:rPr>
                  </w:pPr>
                </w:p>
              </w:tc>
              <w:tc>
                <w:tcPr>
                  <w:tcW w:w="3930" w:type="dxa"/>
                </w:tcPr>
                <w:p w:rsidR="006E1AE1" w:rsidRPr="006E1AE1" w:rsidRDefault="006E1AE1" w:rsidP="004D4828">
                  <w:pPr>
                    <w:jc w:val="both"/>
                    <w:rPr>
                      <w:rFonts w:ascii="Times New Roman" w:hAnsi="Times New Roman" w:cs="Times New Roman"/>
                      <w:sz w:val="24"/>
                      <w:szCs w:val="24"/>
                    </w:rPr>
                  </w:pPr>
                </w:p>
              </w:tc>
              <w:tc>
                <w:tcPr>
                  <w:tcW w:w="885" w:type="dxa"/>
                </w:tcPr>
                <w:p w:rsidR="006E1AE1" w:rsidRPr="006E1AE1" w:rsidRDefault="006E1AE1" w:rsidP="004D4828">
                  <w:pPr>
                    <w:jc w:val="both"/>
                    <w:rPr>
                      <w:rFonts w:ascii="Times New Roman" w:hAnsi="Times New Roman" w:cs="Times New Roman"/>
                      <w:sz w:val="24"/>
                      <w:szCs w:val="24"/>
                    </w:rPr>
                  </w:pPr>
                </w:p>
              </w:tc>
              <w:tc>
                <w:tcPr>
                  <w:tcW w:w="735" w:type="dxa"/>
                </w:tcPr>
                <w:p w:rsidR="006E1AE1" w:rsidRPr="006E1AE1" w:rsidRDefault="006E1AE1" w:rsidP="004D4828">
                  <w:pPr>
                    <w:jc w:val="both"/>
                    <w:rPr>
                      <w:rFonts w:ascii="Times New Roman" w:hAnsi="Times New Roman" w:cs="Times New Roman"/>
                      <w:sz w:val="24"/>
                      <w:szCs w:val="24"/>
                    </w:rPr>
                  </w:pPr>
                </w:p>
              </w:tc>
              <w:tc>
                <w:tcPr>
                  <w:tcW w:w="975" w:type="dxa"/>
                </w:tcPr>
                <w:p w:rsidR="006E1AE1" w:rsidRPr="006E1AE1" w:rsidRDefault="006E1AE1" w:rsidP="004D4828">
                  <w:pPr>
                    <w:jc w:val="both"/>
                    <w:rPr>
                      <w:rFonts w:ascii="Times New Roman" w:hAnsi="Times New Roman" w:cs="Times New Roman"/>
                      <w:sz w:val="24"/>
                      <w:szCs w:val="24"/>
                    </w:rPr>
                  </w:pPr>
                </w:p>
              </w:tc>
            </w:tr>
          </w:tbl>
          <w:tbl>
            <w:tblPr>
              <w:tblStyle w:val="a7"/>
              <w:tblW w:w="0" w:type="auto"/>
              <w:tblLayout w:type="fixed"/>
              <w:tblLook w:val="01E0"/>
            </w:tblPr>
            <w:tblGrid>
              <w:gridCol w:w="2082"/>
              <w:gridCol w:w="2082"/>
              <w:gridCol w:w="2082"/>
              <w:gridCol w:w="2082"/>
            </w:tblGrid>
            <w:tr w:rsidR="006E1AE1" w:rsidRPr="006E1AE1" w:rsidTr="004D4828">
              <w:tc>
                <w:tcPr>
                  <w:tcW w:w="2082" w:type="dxa"/>
                </w:tcPr>
                <w:p w:rsidR="006E1AE1" w:rsidRPr="006E1AE1" w:rsidRDefault="006E1AE1" w:rsidP="004D4828">
                  <w:pPr>
                    <w:jc w:val="both"/>
                    <w:rPr>
                      <w:sz w:val="24"/>
                      <w:szCs w:val="24"/>
                    </w:rPr>
                  </w:pPr>
                  <w:r w:rsidRPr="006E1AE1">
                    <w:rPr>
                      <w:sz w:val="24"/>
                      <w:szCs w:val="24"/>
                    </w:rPr>
                    <w:t xml:space="preserve">             Тип автотранспорта</w:t>
                  </w:r>
                </w:p>
                <w:p w:rsidR="006E1AE1" w:rsidRPr="006E1AE1" w:rsidRDefault="006E1AE1" w:rsidP="004D4828">
                  <w:pPr>
                    <w:jc w:val="both"/>
                    <w:rPr>
                      <w:sz w:val="24"/>
                      <w:szCs w:val="24"/>
                    </w:rPr>
                  </w:pPr>
                </w:p>
              </w:tc>
              <w:tc>
                <w:tcPr>
                  <w:tcW w:w="2082" w:type="dxa"/>
                </w:tcPr>
                <w:p w:rsidR="006E1AE1" w:rsidRPr="006E1AE1" w:rsidRDefault="006E1AE1" w:rsidP="004D4828">
                  <w:pPr>
                    <w:jc w:val="both"/>
                    <w:rPr>
                      <w:sz w:val="24"/>
                      <w:szCs w:val="24"/>
                    </w:rPr>
                  </w:pPr>
                </w:p>
                <w:p w:rsidR="006E1AE1" w:rsidRPr="006E1AE1" w:rsidRDefault="006E1AE1" w:rsidP="004D4828">
                  <w:pPr>
                    <w:jc w:val="both"/>
                    <w:rPr>
                      <w:sz w:val="24"/>
                      <w:szCs w:val="24"/>
                    </w:rPr>
                  </w:pPr>
                  <w:r w:rsidRPr="006E1AE1">
                    <w:rPr>
                      <w:sz w:val="24"/>
                      <w:szCs w:val="24"/>
                    </w:rPr>
                    <w:t>Всего за 20 мин.</w:t>
                  </w:r>
                </w:p>
              </w:tc>
              <w:tc>
                <w:tcPr>
                  <w:tcW w:w="2082" w:type="dxa"/>
                </w:tcPr>
                <w:p w:rsidR="006E1AE1" w:rsidRPr="006E1AE1" w:rsidRDefault="006E1AE1" w:rsidP="004D4828">
                  <w:pPr>
                    <w:jc w:val="both"/>
                    <w:rPr>
                      <w:sz w:val="24"/>
                      <w:szCs w:val="24"/>
                    </w:rPr>
                  </w:pPr>
                  <w:r w:rsidRPr="006E1AE1">
                    <w:rPr>
                      <w:sz w:val="24"/>
                      <w:szCs w:val="24"/>
                    </w:rPr>
                    <w:t xml:space="preserve">         </w:t>
                  </w:r>
                </w:p>
                <w:p w:rsidR="006E1AE1" w:rsidRPr="006E1AE1" w:rsidRDefault="006E1AE1" w:rsidP="004D4828">
                  <w:pPr>
                    <w:jc w:val="both"/>
                    <w:rPr>
                      <w:sz w:val="24"/>
                      <w:szCs w:val="24"/>
                    </w:rPr>
                  </w:pPr>
                  <w:r w:rsidRPr="006E1AE1">
                    <w:rPr>
                      <w:sz w:val="24"/>
                      <w:szCs w:val="24"/>
                    </w:rPr>
                    <w:t xml:space="preserve">       За 1 час</w:t>
                  </w:r>
                </w:p>
              </w:tc>
              <w:tc>
                <w:tcPr>
                  <w:tcW w:w="2082" w:type="dxa"/>
                </w:tcPr>
                <w:p w:rsidR="006E1AE1" w:rsidRPr="006E1AE1" w:rsidRDefault="006E1AE1" w:rsidP="004D4828">
                  <w:pPr>
                    <w:jc w:val="both"/>
                    <w:rPr>
                      <w:sz w:val="24"/>
                      <w:szCs w:val="24"/>
                    </w:rPr>
                  </w:pPr>
                  <w:r w:rsidRPr="006E1AE1">
                    <w:rPr>
                      <w:sz w:val="24"/>
                      <w:szCs w:val="24"/>
                    </w:rPr>
                    <w:t>Общий путь за 1 час</w:t>
                  </w:r>
                </w:p>
              </w:tc>
            </w:tr>
            <w:tr w:rsidR="006E1AE1" w:rsidRPr="006E1AE1" w:rsidTr="004D4828">
              <w:tc>
                <w:tcPr>
                  <w:tcW w:w="2082" w:type="dxa"/>
                </w:tcPr>
                <w:p w:rsidR="006E1AE1" w:rsidRPr="006E1AE1" w:rsidRDefault="006E1AE1" w:rsidP="004D4828">
                  <w:pPr>
                    <w:jc w:val="both"/>
                    <w:rPr>
                      <w:sz w:val="24"/>
                      <w:szCs w:val="24"/>
                    </w:rPr>
                  </w:pPr>
                  <w:r w:rsidRPr="006E1AE1">
                    <w:rPr>
                      <w:sz w:val="24"/>
                      <w:szCs w:val="24"/>
                    </w:rPr>
                    <w:t xml:space="preserve"> </w:t>
                  </w:r>
                </w:p>
                <w:p w:rsidR="006E1AE1" w:rsidRPr="006E1AE1" w:rsidRDefault="006E1AE1" w:rsidP="004D4828">
                  <w:pPr>
                    <w:jc w:val="both"/>
                    <w:rPr>
                      <w:sz w:val="24"/>
                      <w:szCs w:val="24"/>
                    </w:rPr>
                  </w:pPr>
                  <w:r w:rsidRPr="006E1AE1">
                    <w:rPr>
                      <w:sz w:val="24"/>
                      <w:szCs w:val="24"/>
                    </w:rPr>
                    <w:t xml:space="preserve">      Автобусы</w:t>
                  </w:r>
                </w:p>
              </w:tc>
              <w:tc>
                <w:tcPr>
                  <w:tcW w:w="2082" w:type="dxa"/>
                </w:tcPr>
                <w:p w:rsidR="006E1AE1" w:rsidRPr="006E1AE1" w:rsidRDefault="006E1AE1" w:rsidP="004D4828">
                  <w:pPr>
                    <w:jc w:val="both"/>
                    <w:rPr>
                      <w:sz w:val="24"/>
                      <w:szCs w:val="24"/>
                    </w:rPr>
                  </w:pPr>
                </w:p>
                <w:p w:rsidR="006E1AE1" w:rsidRPr="006E1AE1" w:rsidRDefault="006E1AE1" w:rsidP="004D4828">
                  <w:pPr>
                    <w:jc w:val="both"/>
                    <w:rPr>
                      <w:sz w:val="24"/>
                      <w:szCs w:val="24"/>
                    </w:rPr>
                  </w:pPr>
                  <w:r w:rsidRPr="006E1AE1">
                    <w:rPr>
                      <w:sz w:val="24"/>
                      <w:szCs w:val="24"/>
                    </w:rPr>
                    <w:t xml:space="preserve">             2</w:t>
                  </w:r>
                </w:p>
              </w:tc>
              <w:tc>
                <w:tcPr>
                  <w:tcW w:w="2082" w:type="dxa"/>
                </w:tcPr>
                <w:p w:rsidR="006E1AE1" w:rsidRPr="006E1AE1" w:rsidRDefault="006E1AE1" w:rsidP="004D4828">
                  <w:pPr>
                    <w:jc w:val="both"/>
                    <w:rPr>
                      <w:sz w:val="24"/>
                      <w:szCs w:val="24"/>
                    </w:rPr>
                  </w:pPr>
                  <w:r w:rsidRPr="006E1AE1">
                    <w:rPr>
                      <w:sz w:val="24"/>
                      <w:szCs w:val="24"/>
                    </w:rPr>
                    <w:t xml:space="preserve">           </w:t>
                  </w:r>
                </w:p>
                <w:p w:rsidR="006E1AE1" w:rsidRPr="006E1AE1" w:rsidRDefault="006E1AE1" w:rsidP="004D4828">
                  <w:pPr>
                    <w:jc w:val="both"/>
                    <w:rPr>
                      <w:sz w:val="24"/>
                      <w:szCs w:val="24"/>
                    </w:rPr>
                  </w:pPr>
                  <w:r w:rsidRPr="006E1AE1">
                    <w:rPr>
                      <w:sz w:val="24"/>
                      <w:szCs w:val="24"/>
                    </w:rPr>
                    <w:t xml:space="preserve">             6</w:t>
                  </w:r>
                </w:p>
                <w:p w:rsidR="006E1AE1" w:rsidRPr="006E1AE1" w:rsidRDefault="006E1AE1" w:rsidP="004D4828">
                  <w:pPr>
                    <w:jc w:val="both"/>
                    <w:rPr>
                      <w:sz w:val="24"/>
                      <w:szCs w:val="24"/>
                    </w:rPr>
                  </w:pPr>
                </w:p>
              </w:tc>
              <w:tc>
                <w:tcPr>
                  <w:tcW w:w="2082" w:type="dxa"/>
                </w:tcPr>
                <w:p w:rsidR="006E1AE1" w:rsidRPr="006E1AE1" w:rsidRDefault="006E1AE1" w:rsidP="004D4828">
                  <w:pPr>
                    <w:jc w:val="both"/>
                    <w:rPr>
                      <w:sz w:val="24"/>
                      <w:szCs w:val="24"/>
                    </w:rPr>
                  </w:pPr>
                </w:p>
                <w:p w:rsidR="006E1AE1" w:rsidRPr="006E1AE1" w:rsidRDefault="006E1AE1" w:rsidP="004D4828">
                  <w:pPr>
                    <w:jc w:val="both"/>
                    <w:rPr>
                      <w:sz w:val="24"/>
                      <w:szCs w:val="24"/>
                    </w:rPr>
                  </w:pPr>
                  <w:r w:rsidRPr="006E1AE1">
                    <w:rPr>
                      <w:sz w:val="24"/>
                      <w:szCs w:val="24"/>
                    </w:rPr>
                    <w:t xml:space="preserve">              3     </w:t>
                  </w:r>
                </w:p>
              </w:tc>
            </w:tr>
            <w:tr w:rsidR="006E1AE1" w:rsidRPr="006E1AE1" w:rsidTr="004D4828">
              <w:tc>
                <w:tcPr>
                  <w:tcW w:w="2082" w:type="dxa"/>
                </w:tcPr>
                <w:p w:rsidR="006E1AE1" w:rsidRPr="006E1AE1" w:rsidRDefault="006E1AE1" w:rsidP="004D4828">
                  <w:pPr>
                    <w:jc w:val="both"/>
                    <w:rPr>
                      <w:sz w:val="24"/>
                      <w:szCs w:val="24"/>
                    </w:rPr>
                  </w:pPr>
                  <w:r w:rsidRPr="006E1AE1">
                    <w:rPr>
                      <w:sz w:val="24"/>
                      <w:szCs w:val="24"/>
                    </w:rPr>
                    <w:t xml:space="preserve"> Грузовые    автомобили</w:t>
                  </w:r>
                </w:p>
              </w:tc>
              <w:tc>
                <w:tcPr>
                  <w:tcW w:w="2082" w:type="dxa"/>
                </w:tcPr>
                <w:p w:rsidR="006E1AE1" w:rsidRPr="006E1AE1" w:rsidRDefault="006E1AE1" w:rsidP="004D4828">
                  <w:pPr>
                    <w:jc w:val="both"/>
                    <w:rPr>
                      <w:sz w:val="24"/>
                      <w:szCs w:val="24"/>
                    </w:rPr>
                  </w:pPr>
                  <w:r w:rsidRPr="006E1AE1">
                    <w:rPr>
                      <w:sz w:val="24"/>
                      <w:szCs w:val="24"/>
                    </w:rPr>
                    <w:t xml:space="preserve">             3</w:t>
                  </w:r>
                </w:p>
              </w:tc>
              <w:tc>
                <w:tcPr>
                  <w:tcW w:w="2082" w:type="dxa"/>
                </w:tcPr>
                <w:p w:rsidR="006E1AE1" w:rsidRPr="006E1AE1" w:rsidRDefault="006E1AE1" w:rsidP="004D4828">
                  <w:pPr>
                    <w:jc w:val="both"/>
                    <w:rPr>
                      <w:sz w:val="24"/>
                      <w:szCs w:val="24"/>
                    </w:rPr>
                  </w:pPr>
                  <w:r w:rsidRPr="006E1AE1">
                    <w:rPr>
                      <w:sz w:val="24"/>
                      <w:szCs w:val="24"/>
                    </w:rPr>
                    <w:t xml:space="preserve">             9</w:t>
                  </w:r>
                </w:p>
              </w:tc>
              <w:tc>
                <w:tcPr>
                  <w:tcW w:w="2082" w:type="dxa"/>
                </w:tcPr>
                <w:p w:rsidR="006E1AE1" w:rsidRPr="006E1AE1" w:rsidRDefault="006E1AE1" w:rsidP="004D4828">
                  <w:pPr>
                    <w:jc w:val="both"/>
                    <w:rPr>
                      <w:sz w:val="24"/>
                      <w:szCs w:val="24"/>
                    </w:rPr>
                  </w:pPr>
                  <w:r w:rsidRPr="006E1AE1">
                    <w:rPr>
                      <w:sz w:val="24"/>
                      <w:szCs w:val="24"/>
                    </w:rPr>
                    <w:t xml:space="preserve">              4,5</w:t>
                  </w:r>
                </w:p>
              </w:tc>
            </w:tr>
            <w:tr w:rsidR="006E1AE1" w:rsidRPr="006E1AE1" w:rsidTr="004D4828">
              <w:tc>
                <w:tcPr>
                  <w:tcW w:w="2082" w:type="dxa"/>
                </w:tcPr>
                <w:p w:rsidR="006E1AE1" w:rsidRPr="006E1AE1" w:rsidRDefault="006E1AE1" w:rsidP="004D4828">
                  <w:pPr>
                    <w:jc w:val="both"/>
                    <w:rPr>
                      <w:sz w:val="24"/>
                      <w:szCs w:val="24"/>
                    </w:rPr>
                  </w:pPr>
                  <w:r w:rsidRPr="006E1AE1">
                    <w:rPr>
                      <w:sz w:val="24"/>
                      <w:szCs w:val="24"/>
                    </w:rPr>
                    <w:t>Легковые автомобили</w:t>
                  </w:r>
                </w:p>
              </w:tc>
              <w:tc>
                <w:tcPr>
                  <w:tcW w:w="2082" w:type="dxa"/>
                </w:tcPr>
                <w:p w:rsidR="006E1AE1" w:rsidRPr="006E1AE1" w:rsidRDefault="006E1AE1" w:rsidP="004D4828">
                  <w:pPr>
                    <w:jc w:val="both"/>
                    <w:rPr>
                      <w:sz w:val="24"/>
                      <w:szCs w:val="24"/>
                    </w:rPr>
                  </w:pPr>
                  <w:r w:rsidRPr="006E1AE1">
                    <w:rPr>
                      <w:sz w:val="24"/>
                      <w:szCs w:val="24"/>
                    </w:rPr>
                    <w:t xml:space="preserve">             8</w:t>
                  </w:r>
                </w:p>
              </w:tc>
              <w:tc>
                <w:tcPr>
                  <w:tcW w:w="2082" w:type="dxa"/>
                </w:tcPr>
                <w:p w:rsidR="006E1AE1" w:rsidRPr="006E1AE1" w:rsidRDefault="006E1AE1" w:rsidP="004D4828">
                  <w:pPr>
                    <w:jc w:val="both"/>
                    <w:rPr>
                      <w:sz w:val="24"/>
                      <w:szCs w:val="24"/>
                    </w:rPr>
                  </w:pPr>
                  <w:r w:rsidRPr="006E1AE1">
                    <w:rPr>
                      <w:sz w:val="24"/>
                      <w:szCs w:val="24"/>
                    </w:rPr>
                    <w:t xml:space="preserve">             24</w:t>
                  </w:r>
                </w:p>
              </w:tc>
              <w:tc>
                <w:tcPr>
                  <w:tcW w:w="2082" w:type="dxa"/>
                </w:tcPr>
                <w:p w:rsidR="006E1AE1" w:rsidRPr="006E1AE1" w:rsidRDefault="006E1AE1" w:rsidP="004D4828">
                  <w:pPr>
                    <w:jc w:val="both"/>
                    <w:rPr>
                      <w:sz w:val="24"/>
                      <w:szCs w:val="24"/>
                    </w:rPr>
                  </w:pPr>
                  <w:r w:rsidRPr="006E1AE1">
                    <w:rPr>
                      <w:sz w:val="24"/>
                      <w:szCs w:val="24"/>
                    </w:rPr>
                    <w:t xml:space="preserve">             12</w:t>
                  </w:r>
                </w:p>
              </w:tc>
            </w:tr>
          </w:tbl>
          <w:p w:rsidR="006E1AE1" w:rsidRPr="006E1AE1" w:rsidRDefault="006E1AE1" w:rsidP="004D4828">
            <w:pPr>
              <w:jc w:val="both"/>
              <w:rPr>
                <w:rFonts w:ascii="Times New Roman" w:hAnsi="Times New Roman" w:cs="Times New Roman"/>
                <w:sz w:val="24"/>
                <w:szCs w:val="24"/>
              </w:rPr>
            </w:pPr>
          </w:p>
          <w:tbl>
            <w:tblPr>
              <w:tblW w:w="11578" w:type="dxa"/>
              <w:tblCellSpacing w:w="0" w:type="dxa"/>
              <w:tblLayout w:type="fixed"/>
              <w:tblCellMar>
                <w:top w:w="105" w:type="dxa"/>
                <w:left w:w="105" w:type="dxa"/>
                <w:bottom w:w="105" w:type="dxa"/>
                <w:right w:w="105" w:type="dxa"/>
              </w:tblCellMar>
              <w:tblLook w:val="0000"/>
            </w:tblPr>
            <w:tblGrid>
              <w:gridCol w:w="9062"/>
              <w:gridCol w:w="230"/>
              <w:gridCol w:w="2286"/>
            </w:tblGrid>
            <w:tr w:rsidR="006E1AE1" w:rsidRPr="006E1AE1" w:rsidTr="004D4828">
              <w:trPr>
                <w:tblCellSpacing w:w="0" w:type="dxa"/>
              </w:trPr>
              <w:tc>
                <w:tcPr>
                  <w:tcW w:w="9062" w:type="dxa"/>
                </w:tcPr>
                <w:p w:rsidR="006E1AE1" w:rsidRPr="006E1AE1" w:rsidRDefault="006E1AE1" w:rsidP="004D4828">
                  <w:pPr>
                    <w:jc w:val="both"/>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286" w:type="dxa"/>
                </w:tcPr>
                <w:p w:rsidR="006E1AE1" w:rsidRPr="006E1AE1" w:rsidRDefault="006E1AE1" w:rsidP="004D4828">
                  <w:pPr>
                    <w:jc w:val="both"/>
                    <w:rPr>
                      <w:rFonts w:ascii="Times New Roman" w:hAnsi="Times New Roman" w:cs="Times New Roman"/>
                      <w:sz w:val="24"/>
                      <w:szCs w:val="24"/>
                    </w:rPr>
                  </w:pPr>
                </w:p>
              </w:tc>
            </w:tr>
            <w:tr w:rsidR="006E1AE1" w:rsidRPr="006E1AE1" w:rsidTr="004D4828">
              <w:trPr>
                <w:tblCellSpacing w:w="0" w:type="dxa"/>
              </w:trPr>
              <w:tc>
                <w:tcPr>
                  <w:tcW w:w="9062" w:type="dxa"/>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1. Количество единиц автотранспорта за 1 час рассчитываем, умножая на 3 количество, полученное за 20 минут.</w:t>
                  </w:r>
                  <w:r w:rsidRPr="006E1AE1">
                    <w:rPr>
                      <w:rFonts w:ascii="Times New Roman" w:hAnsi="Times New Roman" w:cs="Times New Roman"/>
                      <w:sz w:val="24"/>
                      <w:szCs w:val="24"/>
                    </w:rPr>
                    <w:br/>
                  </w:r>
                </w:p>
              </w:tc>
              <w:tc>
                <w:tcPr>
                  <w:tcW w:w="230" w:type="dxa"/>
                </w:tcPr>
                <w:p w:rsidR="006E1AE1" w:rsidRPr="006E1AE1" w:rsidRDefault="006E1AE1" w:rsidP="004D4828">
                  <w:pPr>
                    <w:jc w:val="both"/>
                    <w:rPr>
                      <w:rFonts w:ascii="Times New Roman" w:hAnsi="Times New Roman" w:cs="Times New Roman"/>
                      <w:sz w:val="24"/>
                      <w:szCs w:val="24"/>
                    </w:rPr>
                  </w:pPr>
                </w:p>
              </w:tc>
              <w:tc>
                <w:tcPr>
                  <w:tcW w:w="2286" w:type="dxa"/>
                </w:tcPr>
                <w:p w:rsidR="006E1AE1" w:rsidRPr="006E1AE1" w:rsidRDefault="006E1AE1" w:rsidP="004D4828">
                  <w:pPr>
                    <w:jc w:val="both"/>
                    <w:rPr>
                      <w:rFonts w:ascii="Times New Roman" w:hAnsi="Times New Roman" w:cs="Times New Roman"/>
                      <w:sz w:val="24"/>
                      <w:szCs w:val="24"/>
                    </w:rPr>
                  </w:pPr>
                </w:p>
              </w:tc>
            </w:tr>
            <w:tr w:rsidR="006E1AE1" w:rsidRPr="006E1AE1" w:rsidTr="004D4828">
              <w:trPr>
                <w:tblCellSpacing w:w="0" w:type="dxa"/>
              </w:trPr>
              <w:tc>
                <w:tcPr>
                  <w:tcW w:w="9062" w:type="dxa"/>
                </w:tcPr>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2. Для расчета общего пути, пройденного каждым автомобилем, умножаем количество автомобилей каждого типа за час на длину участка.</w:t>
                  </w:r>
                  <w:r w:rsidRPr="006E1AE1">
                    <w:rPr>
                      <w:rFonts w:ascii="Times New Roman" w:hAnsi="Times New Roman" w:cs="Times New Roman"/>
                      <w:sz w:val="24"/>
                      <w:szCs w:val="24"/>
                    </w:rPr>
                    <w:br/>
                    <w:t xml:space="preserve">3.Рассчитываем приблизительное количество газов, которое выбрасывают автомобили. Известно, что один автомобиль выбрасывает за сутки </w:t>
                  </w:r>
                  <w:smartTag w:uri="urn:schemas-microsoft-com:office:smarttags" w:element="metricconverter">
                    <w:smartTagPr>
                      <w:attr w:name="ProductID" w:val="1 кг"/>
                    </w:smartTagPr>
                    <w:r w:rsidRPr="006E1AE1">
                      <w:rPr>
                        <w:rFonts w:ascii="Times New Roman" w:hAnsi="Times New Roman" w:cs="Times New Roman"/>
                        <w:sz w:val="24"/>
                        <w:szCs w:val="24"/>
                      </w:rPr>
                      <w:t>1 кг</w:t>
                    </w:r>
                  </w:smartTag>
                  <w:proofErr w:type="gramStart"/>
                  <w:r w:rsidRPr="006E1AE1">
                    <w:rPr>
                      <w:rFonts w:ascii="Times New Roman" w:hAnsi="Times New Roman" w:cs="Times New Roman"/>
                      <w:sz w:val="24"/>
                      <w:szCs w:val="24"/>
                    </w:rPr>
                    <w:t>.</w:t>
                  </w:r>
                  <w:proofErr w:type="gramEnd"/>
                  <w:r w:rsidRPr="006E1AE1">
                    <w:rPr>
                      <w:rFonts w:ascii="Times New Roman" w:hAnsi="Times New Roman" w:cs="Times New Roman"/>
                      <w:sz w:val="24"/>
                      <w:szCs w:val="24"/>
                    </w:rPr>
                    <w:t xml:space="preserve">  </w:t>
                  </w:r>
                  <w:proofErr w:type="gramStart"/>
                  <w:r w:rsidRPr="006E1AE1">
                    <w:rPr>
                      <w:rFonts w:ascii="Times New Roman" w:hAnsi="Times New Roman" w:cs="Times New Roman"/>
                      <w:sz w:val="24"/>
                      <w:szCs w:val="24"/>
                    </w:rPr>
                    <w:t>в</w:t>
                  </w:r>
                  <w:proofErr w:type="gramEnd"/>
                  <w:r w:rsidRPr="006E1AE1">
                    <w:rPr>
                      <w:rFonts w:ascii="Times New Roman" w:hAnsi="Times New Roman" w:cs="Times New Roman"/>
                      <w:sz w:val="24"/>
                      <w:szCs w:val="24"/>
                    </w:rPr>
                    <w:t xml:space="preserve">ыхлопных газов, в состав которых входит </w:t>
                  </w:r>
                  <w:smartTag w:uri="urn:schemas-microsoft-com:office:smarttags" w:element="metricconverter">
                    <w:smartTagPr>
                      <w:attr w:name="ProductID" w:val="30 г"/>
                    </w:smartTagPr>
                    <w:r w:rsidRPr="006E1AE1">
                      <w:rPr>
                        <w:rFonts w:ascii="Times New Roman" w:hAnsi="Times New Roman" w:cs="Times New Roman"/>
                        <w:sz w:val="24"/>
                        <w:szCs w:val="24"/>
                      </w:rPr>
                      <w:t>30 г</w:t>
                    </w:r>
                  </w:smartTag>
                  <w:r w:rsidRPr="006E1AE1">
                    <w:rPr>
                      <w:rFonts w:ascii="Times New Roman" w:hAnsi="Times New Roman" w:cs="Times New Roman"/>
                      <w:sz w:val="24"/>
                      <w:szCs w:val="24"/>
                    </w:rPr>
                    <w:t xml:space="preserve">.  угарного газа. Если за сутки по улице проезжает примерно 300 автомобилей, то получается, что количество выхлопного газа  за сутки равняется </w:t>
                  </w:r>
                  <w:smartTag w:uri="urn:schemas-microsoft-com:office:smarttags" w:element="metricconverter">
                    <w:smartTagPr>
                      <w:attr w:name="ProductID" w:val="300 кг"/>
                    </w:smartTagPr>
                    <w:r w:rsidRPr="006E1AE1">
                      <w:rPr>
                        <w:rFonts w:ascii="Times New Roman" w:hAnsi="Times New Roman" w:cs="Times New Roman"/>
                        <w:sz w:val="24"/>
                        <w:szCs w:val="24"/>
                      </w:rPr>
                      <w:t>300 кг</w:t>
                    </w:r>
                  </w:smartTag>
                  <w:proofErr w:type="gramStart"/>
                  <w:r w:rsidRPr="006E1AE1">
                    <w:rPr>
                      <w:rFonts w:ascii="Times New Roman" w:hAnsi="Times New Roman" w:cs="Times New Roman"/>
                      <w:sz w:val="24"/>
                      <w:szCs w:val="24"/>
                    </w:rPr>
                    <w:t xml:space="preserve">., </w:t>
                  </w:r>
                  <w:proofErr w:type="gramEnd"/>
                  <w:r w:rsidRPr="006E1AE1">
                    <w:rPr>
                      <w:rFonts w:ascii="Times New Roman" w:hAnsi="Times New Roman" w:cs="Times New Roman"/>
                      <w:sz w:val="24"/>
                      <w:szCs w:val="24"/>
                    </w:rPr>
                    <w:t xml:space="preserve">а количество угарного газа -  почти </w:t>
                  </w:r>
                  <w:smartTag w:uri="urn:schemas-microsoft-com:office:smarttags" w:element="metricconverter">
                    <w:smartTagPr>
                      <w:attr w:name="ProductID" w:val="9 кг"/>
                    </w:smartTagPr>
                    <w:r w:rsidRPr="006E1AE1">
                      <w:rPr>
                        <w:rFonts w:ascii="Times New Roman" w:hAnsi="Times New Roman" w:cs="Times New Roman"/>
                        <w:sz w:val="24"/>
                        <w:szCs w:val="24"/>
                      </w:rPr>
                      <w:t>9 кг</w:t>
                    </w:r>
                  </w:smartTag>
                  <w:r w:rsidRPr="006E1AE1">
                    <w:rPr>
                      <w:rFonts w:ascii="Times New Roman" w:hAnsi="Times New Roman" w:cs="Times New Roman"/>
                      <w:sz w:val="24"/>
                      <w:szCs w:val="24"/>
                    </w:rPr>
                    <w:t xml:space="preserve">. Такое количество угарного газа оседает на растениях, строениях, в наших легких.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b/>
                      <w:sz w:val="24"/>
                      <w:szCs w:val="24"/>
                    </w:rPr>
                    <w:t>ВЫВОД</w:t>
                  </w:r>
                  <w:r w:rsidRPr="006E1AE1">
                    <w:rPr>
                      <w:rFonts w:ascii="Times New Roman" w:hAnsi="Times New Roman" w:cs="Times New Roman"/>
                      <w:sz w:val="24"/>
                      <w:szCs w:val="24"/>
                    </w:rPr>
                    <w:t>: Оказалось, что за небольшой промежуток времени, на автотрассе, близко расположенной к школе, проезжает довольно много единиц автотранспорта, и это оказывает существенное влияние на загрязнение пришкольного участка.</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Мероприятия по снижению вредного воздействия выбросов от  автотранспорта.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Усилить контроль за качество бензина и дизтоплива. Постепенно переходить на экологически чистое топливо. А в наших силах бороться с загрязненностью воздуха можно, увеличивая число зеленых насаждений непосредственно вдоль проезжей части.</w:t>
                  </w:r>
                </w:p>
                <w:p w:rsidR="006E1AE1" w:rsidRPr="006E1AE1" w:rsidRDefault="006E1AE1" w:rsidP="004D4828">
                  <w:pPr>
                    <w:ind w:left="360"/>
                    <w:jc w:val="both"/>
                    <w:rPr>
                      <w:rFonts w:ascii="Times New Roman" w:hAnsi="Times New Roman" w:cs="Times New Roman"/>
                      <w:b/>
                      <w:sz w:val="24"/>
                      <w:szCs w:val="24"/>
                    </w:rPr>
                  </w:pPr>
                  <w:r w:rsidRPr="006E1AE1">
                    <w:rPr>
                      <w:rFonts w:ascii="Times New Roman" w:hAnsi="Times New Roman" w:cs="Times New Roman"/>
                      <w:b/>
                      <w:sz w:val="24"/>
                      <w:szCs w:val="24"/>
                    </w:rPr>
                    <w:t xml:space="preserve">                               </w:t>
                  </w:r>
                </w:p>
                <w:p w:rsidR="006E1AE1" w:rsidRPr="006E1AE1" w:rsidRDefault="006E1AE1" w:rsidP="004D4828">
                  <w:pPr>
                    <w:ind w:left="360"/>
                    <w:jc w:val="both"/>
                    <w:rPr>
                      <w:rFonts w:ascii="Times New Roman" w:hAnsi="Times New Roman" w:cs="Times New Roman"/>
                      <w:b/>
                      <w:sz w:val="24"/>
                      <w:szCs w:val="24"/>
                    </w:rPr>
                  </w:pPr>
                </w:p>
                <w:p w:rsidR="006E1AE1" w:rsidRPr="006E1AE1" w:rsidRDefault="006E1AE1" w:rsidP="004D4828">
                  <w:pPr>
                    <w:ind w:left="360"/>
                    <w:jc w:val="both"/>
                    <w:rPr>
                      <w:rFonts w:ascii="Times New Roman" w:hAnsi="Times New Roman" w:cs="Times New Roman"/>
                      <w:b/>
                      <w:sz w:val="24"/>
                      <w:szCs w:val="24"/>
                    </w:rPr>
                  </w:pPr>
                  <w:r w:rsidRPr="006E1AE1">
                    <w:rPr>
                      <w:rFonts w:ascii="Times New Roman" w:hAnsi="Times New Roman" w:cs="Times New Roman"/>
                      <w:b/>
                      <w:sz w:val="24"/>
                      <w:szCs w:val="24"/>
                    </w:rPr>
                    <w:t xml:space="preserve">                                              3. Заключение</w:t>
                  </w:r>
                </w:p>
                <w:p w:rsidR="006E1AE1" w:rsidRPr="006E1AE1" w:rsidRDefault="006E1AE1" w:rsidP="004D4828">
                  <w:pPr>
                    <w:pStyle w:val="a3"/>
                    <w:jc w:val="both"/>
                    <w:rPr>
                      <w:b/>
                    </w:rPr>
                  </w:pPr>
                  <w:r w:rsidRPr="006E1AE1">
                    <w:lastRenderedPageBreak/>
                    <w:t>Тема исследовательской работы  показалась мне очень интересной, поскольку проблема экологии очень меня волнует и хочется верить, что наше потомство не будет так  подвержено негативным факторам окружающей среды, как в настоящее время. Нам стоит самостоятельно заботиться об окружающей  среде и поддерживать тот природный баланс, в котором человек способен нормально существовать. Проводив исследовательскую работу, я выявила видовой состав деревьев и кустарников на территории школы и пришла к выводу, что они находятся в удовлетворительном состоянии. Также, изучая дополнительную литературу, я узнала о биологических особенностях плодово-ягодных культур, ознакомилась  с мерами борьбы по защите сада от  вредителей и болезней.  </w:t>
                  </w:r>
                  <w:r w:rsidRPr="006E1AE1">
                    <w:rPr>
                      <w:b/>
                    </w:rPr>
                    <w:t xml:space="preserve">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w:t>
                  </w:r>
                  <w:proofErr w:type="gramStart"/>
                  <w:r w:rsidRPr="006E1AE1">
                    <w:rPr>
                      <w:rFonts w:ascii="Times New Roman" w:hAnsi="Times New Roman" w:cs="Times New Roman"/>
                      <w:sz w:val="24"/>
                      <w:szCs w:val="24"/>
                    </w:rPr>
                    <w:t>Н</w:t>
                  </w:r>
                  <w:r w:rsidRPr="006E1AE1">
                    <w:rPr>
                      <w:rFonts w:ascii="Times New Roman" w:hAnsi="Times New Roman" w:cs="Times New Roman"/>
                      <w:color w:val="000000"/>
                      <w:sz w:val="24"/>
                      <w:szCs w:val="24"/>
                    </w:rPr>
                    <w:t>а загрязнение воздуха в районе нашей школы оказывает влияние дорог с восточной и южной сторон, так как по ним проходит много различных автомобилей.</w:t>
                  </w:r>
                  <w:proofErr w:type="gramEnd"/>
                  <w:r w:rsidRPr="006E1AE1">
                    <w:rPr>
                      <w:rFonts w:ascii="Times New Roman" w:hAnsi="Times New Roman" w:cs="Times New Roman"/>
                      <w:color w:val="000000"/>
                      <w:sz w:val="24"/>
                      <w:szCs w:val="24"/>
                    </w:rPr>
                    <w:t xml:space="preserve"> Самое большое количество приходится на утреннее и дневное время, когда учащиеся находятся в школе. В теплое и холодное время года для проветривания кабинетов открывают форточки. Преобладание ветров восточных и южных направлений, также способствует загрязнению воздуха выхлопными газами. Но благодаря растениям, которые находится между школой и дорогой, загазованность воздуха на пришкольном участке значительно меньше, чем у самой дороги. Зеленые насаждения вдоль пришкольного участка защищают не только от химического загрязнения, но и снижают шум от движущихся автомобилей, что конечно положительно влияет на учебном процессе.</w:t>
                  </w:r>
                </w:p>
                <w:p w:rsidR="006E1AE1" w:rsidRPr="006E1AE1" w:rsidRDefault="006E1AE1" w:rsidP="004D4828">
                  <w:pPr>
                    <w:pStyle w:val="a3"/>
                    <w:jc w:val="both"/>
                    <w:rPr>
                      <w:b/>
                    </w:rPr>
                  </w:pPr>
                  <w:r w:rsidRPr="006E1AE1">
                    <w:rPr>
                      <w:b/>
                    </w:rPr>
                    <w:t>На основе проделанной работы я предлагаю следующие рекомендации:</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color w:val="000000"/>
                      <w:sz w:val="24"/>
                      <w:szCs w:val="24"/>
                    </w:rPr>
                    <w:t xml:space="preserve">Улучшить состояние зеленой полосы за счет высаживания выносливых пород деревьев и кустарников к загрязнению среды. </w:t>
                  </w:r>
                  <w:r w:rsidRPr="006E1AE1">
                    <w:rPr>
                      <w:rFonts w:ascii="Times New Roman" w:hAnsi="Times New Roman" w:cs="Times New Roman"/>
                      <w:sz w:val="24"/>
                      <w:szCs w:val="24"/>
                    </w:rPr>
                    <w:t xml:space="preserve">Пополнить количество древесно-кустарниковых насаждений хорошими поглотителями свинца как: акация желтая, липа, береза, тополь, ива, белая акация, береза бородавчатая, хвойные породы деревьев. </w:t>
                  </w:r>
                  <w:r w:rsidRPr="006E1AE1">
                    <w:rPr>
                      <w:rFonts w:ascii="Times New Roman" w:hAnsi="Times New Roman" w:cs="Times New Roman"/>
                      <w:sz w:val="24"/>
                      <w:szCs w:val="24"/>
                    </w:rPr>
                    <w:br/>
                    <w:t>Необходимо организовать посадку рябины,  она выделяет фитонциды, красиво смотрится осенью, плоды – хороший корм для птиц. Плоды также ценное лекарственное сырье.</w:t>
                  </w:r>
                </w:p>
                <w:p w:rsidR="006E1AE1" w:rsidRPr="006E1AE1" w:rsidRDefault="006E1AE1" w:rsidP="004D4828">
                  <w:pPr>
                    <w:jc w:val="both"/>
                    <w:rPr>
                      <w:rFonts w:ascii="Times New Roman" w:hAnsi="Times New Roman" w:cs="Times New Roman"/>
                      <w:color w:val="000000"/>
                      <w:sz w:val="24"/>
                      <w:szCs w:val="24"/>
                    </w:rPr>
                  </w:pPr>
                  <w:r w:rsidRPr="006E1AE1">
                    <w:rPr>
                      <w:rFonts w:ascii="Times New Roman" w:hAnsi="Times New Roman" w:cs="Times New Roman"/>
                      <w:color w:val="000000"/>
                      <w:sz w:val="24"/>
                      <w:szCs w:val="24"/>
                    </w:rPr>
                    <w:t>Рассказывать учащимся о роли защитных зеленых полос, о необходимости сохранять их состав.</w:t>
                  </w:r>
                  <w:r w:rsidRPr="006E1AE1">
                    <w:rPr>
                      <w:rFonts w:ascii="Times New Roman" w:hAnsi="Times New Roman" w:cs="Times New Roman"/>
                      <w:color w:val="000000"/>
                      <w:sz w:val="24"/>
                      <w:szCs w:val="24"/>
                    </w:rPr>
                    <w:br/>
                  </w:r>
                  <w:r w:rsidRPr="006E1AE1">
                    <w:rPr>
                      <w:rFonts w:ascii="Times New Roman" w:hAnsi="Times New Roman" w:cs="Times New Roman"/>
                      <w:color w:val="000000"/>
                      <w:sz w:val="24"/>
                      <w:szCs w:val="24"/>
                    </w:rPr>
                    <w:br/>
                    <w:t>По озеленению пришкольного участка можно провести следующие мероприятия:</w:t>
                  </w:r>
                  <w:r w:rsidRPr="006E1AE1">
                    <w:rPr>
                      <w:rFonts w:ascii="Times New Roman" w:hAnsi="Times New Roman" w:cs="Times New Roman"/>
                      <w:color w:val="000000"/>
                      <w:sz w:val="24"/>
                      <w:szCs w:val="24"/>
                    </w:rPr>
                    <w:br/>
                    <w:t>1. Подсаживать каждый год кустарники и деревья, следить за их состоянием, необходимо вырастить "живую изгородь".</w:t>
                  </w:r>
                  <w:r w:rsidRPr="006E1AE1">
                    <w:rPr>
                      <w:rFonts w:ascii="Times New Roman" w:hAnsi="Times New Roman" w:cs="Times New Roman"/>
                      <w:color w:val="000000"/>
                      <w:sz w:val="24"/>
                      <w:szCs w:val="24"/>
                    </w:rPr>
                    <w:br/>
                    <w:t>2. Подрезать каждый год кусты и белить стволы деревьев.</w:t>
                  </w:r>
                  <w:r w:rsidRPr="006E1AE1">
                    <w:rPr>
                      <w:rFonts w:ascii="Times New Roman" w:hAnsi="Times New Roman" w:cs="Times New Roman"/>
                      <w:color w:val="000000"/>
                      <w:sz w:val="24"/>
                      <w:szCs w:val="24"/>
                    </w:rPr>
                    <w:br/>
                    <w:t>3. Младшим школьникам сделать кормушки и повесить их на территории школы.</w:t>
                  </w:r>
                  <w:r w:rsidRPr="006E1AE1">
                    <w:rPr>
                      <w:rFonts w:ascii="Times New Roman" w:hAnsi="Times New Roman" w:cs="Times New Roman"/>
                      <w:color w:val="000000"/>
                      <w:sz w:val="24"/>
                      <w:szCs w:val="24"/>
                    </w:rPr>
                    <w:br/>
                    <w:t>4.  Р</w:t>
                  </w:r>
                  <w:r w:rsidRPr="006E1AE1">
                    <w:rPr>
                      <w:rFonts w:ascii="Times New Roman" w:hAnsi="Times New Roman" w:cs="Times New Roman"/>
                      <w:sz w:val="24"/>
                      <w:szCs w:val="24"/>
                    </w:rPr>
                    <w:t>азнообразить видовой состав цветочно-декоративных растений на пришкольной территории.</w:t>
                  </w:r>
                  <w:r w:rsidRPr="006E1AE1">
                    <w:rPr>
                      <w:rFonts w:ascii="Times New Roman" w:hAnsi="Times New Roman" w:cs="Times New Roman"/>
                      <w:sz w:val="24"/>
                      <w:szCs w:val="24"/>
                    </w:rPr>
                    <w:br/>
                    <w:t>5. Завершить строительство изгороди вокруг территории школы, чтобы не допустить выпаса животных и поедания ими зеленых растений.</w:t>
                  </w:r>
                  <w:r w:rsidRPr="006E1AE1">
                    <w:rPr>
                      <w:rFonts w:ascii="Times New Roman" w:hAnsi="Times New Roman" w:cs="Times New Roman"/>
                      <w:sz w:val="24"/>
                      <w:szCs w:val="24"/>
                    </w:rPr>
                    <w:br/>
                    <w:t>6</w:t>
                  </w:r>
                  <w:r w:rsidRPr="006E1AE1">
                    <w:rPr>
                      <w:rFonts w:ascii="Times New Roman" w:hAnsi="Times New Roman" w:cs="Times New Roman"/>
                      <w:color w:val="000000"/>
                      <w:sz w:val="24"/>
                      <w:szCs w:val="24"/>
                    </w:rPr>
                    <w:t xml:space="preserve">. Выступить  перед ребятами на классных часах, рассказать об итогах </w:t>
                  </w:r>
                  <w:r w:rsidRPr="006E1AE1">
                    <w:rPr>
                      <w:rFonts w:ascii="Times New Roman" w:hAnsi="Times New Roman" w:cs="Times New Roman"/>
                      <w:color w:val="000000"/>
                      <w:sz w:val="24"/>
                      <w:szCs w:val="24"/>
                    </w:rPr>
                    <w:lastRenderedPageBreak/>
                    <w:t>исследовательской работы, пропагандируя экологические знания.</w:t>
                  </w:r>
                  <w:r w:rsidRPr="006E1AE1">
                    <w:rPr>
                      <w:rFonts w:ascii="Times New Roman" w:hAnsi="Times New Roman" w:cs="Times New Roman"/>
                      <w:color w:val="000000"/>
                      <w:sz w:val="24"/>
                      <w:szCs w:val="24"/>
                    </w:rPr>
                    <w:br/>
                    <w:t>7. Предложить каждому классу свой проект по озеленению территории школы.</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Необходимо обязательно заниматься озеленением пришкольной территории, правильно располагать зеленые насаждения по отношению к учебному заведению, так как они играют главную роль в самоочищении воздуха. </w:t>
                  </w:r>
                </w:p>
                <w:tbl>
                  <w:tblPr>
                    <w:tblW w:w="11409" w:type="dxa"/>
                    <w:tblCellSpacing w:w="0" w:type="dxa"/>
                    <w:tblLayout w:type="fixed"/>
                    <w:tblCellMar>
                      <w:top w:w="105" w:type="dxa"/>
                      <w:left w:w="105" w:type="dxa"/>
                      <w:bottom w:w="105" w:type="dxa"/>
                      <w:right w:w="105" w:type="dxa"/>
                    </w:tblCellMar>
                    <w:tblLook w:val="0000"/>
                  </w:tblPr>
                  <w:tblGrid>
                    <w:gridCol w:w="8670"/>
                    <w:gridCol w:w="1158"/>
                    <w:gridCol w:w="731"/>
                    <w:gridCol w:w="620"/>
                    <w:gridCol w:w="230"/>
                  </w:tblGrid>
                  <w:tr w:rsidR="006E1AE1" w:rsidRPr="006E1AE1" w:rsidTr="004D4828">
                    <w:trPr>
                      <w:tblCellSpacing w:w="0" w:type="dxa"/>
                    </w:trPr>
                    <w:tc>
                      <w:tcPr>
                        <w:tcW w:w="8670" w:type="dxa"/>
                      </w:tcPr>
                      <w:p w:rsidR="006E1AE1" w:rsidRPr="006E1AE1" w:rsidRDefault="006E1AE1" w:rsidP="004D4828">
                        <w:pPr>
                          <w:pStyle w:val="a3"/>
                          <w:jc w:val="both"/>
                        </w:pPr>
                        <w:r w:rsidRPr="006E1AE1">
                          <w:rPr>
                            <w:b/>
                            <w:i/>
                          </w:rPr>
                          <w:t xml:space="preserve">         </w:t>
                        </w:r>
                        <w:r w:rsidRPr="006E1AE1">
                          <w:rPr>
                            <w:b/>
                          </w:rPr>
                          <w:t>Ж</w:t>
                        </w:r>
                        <w:r w:rsidRPr="006E1AE1">
                          <w:t>ивя на природе, учимся понимать и стараемся разгадать ее, хотя это дается не очень просто, а самое главное, по- настоящему начинаешь любить ее.</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Ты, человек, любя, природу,</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Хоть иногда ее жалей.</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В увеселительных  походах</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Не растопчи ее полей.</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В вокзальной сутолоке века</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Ты оценить не спеши.</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Она твой давний, добрый лекарь,</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Она союзница души.</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 xml:space="preserve">Не жги ее </w:t>
                        </w:r>
                        <w:proofErr w:type="spellStart"/>
                        <w:r w:rsidRPr="006E1AE1">
                          <w:rPr>
                            <w:rFonts w:ascii="Times New Roman" w:hAnsi="Times New Roman" w:cs="Times New Roman"/>
                            <w:sz w:val="24"/>
                            <w:szCs w:val="24"/>
                          </w:rPr>
                          <w:t>напрополую</w:t>
                        </w:r>
                        <w:proofErr w:type="spellEnd"/>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И не исчерпывай до дна.</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И помни истину простую-</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Нас много, а она одна.</w:t>
                        </w:r>
                      </w:p>
                      <w:p w:rsidR="006E1AE1" w:rsidRPr="006E1AE1" w:rsidRDefault="006E1AE1" w:rsidP="004D4828">
                        <w:pPr>
                          <w:rPr>
                            <w:rFonts w:ascii="Times New Roman" w:hAnsi="Times New Roman" w:cs="Times New Roman"/>
                            <w:sz w:val="24"/>
                            <w:szCs w:val="24"/>
                          </w:rPr>
                        </w:pPr>
                        <w:r w:rsidRPr="006E1AE1">
                          <w:rPr>
                            <w:rFonts w:ascii="Times New Roman" w:hAnsi="Times New Roman" w:cs="Times New Roman"/>
                            <w:sz w:val="24"/>
                            <w:szCs w:val="24"/>
                          </w:rPr>
                          <w:t xml:space="preserve">                                        Вадим </w:t>
                        </w:r>
                        <w:proofErr w:type="spellStart"/>
                        <w:r w:rsidRPr="006E1AE1">
                          <w:rPr>
                            <w:rFonts w:ascii="Times New Roman" w:hAnsi="Times New Roman" w:cs="Times New Roman"/>
                            <w:sz w:val="24"/>
                            <w:szCs w:val="24"/>
                          </w:rPr>
                          <w:t>Шефнер</w:t>
                        </w:r>
                        <w:proofErr w:type="spellEnd"/>
                        <w:r w:rsidRPr="006E1AE1">
                          <w:rPr>
                            <w:rFonts w:ascii="Times New Roman" w:hAnsi="Times New Roman" w:cs="Times New Roman"/>
                            <w:sz w:val="24"/>
                            <w:szCs w:val="24"/>
                          </w:rPr>
                          <w:t>.</w:t>
                        </w:r>
                      </w:p>
                      <w:p w:rsidR="006E1AE1" w:rsidRPr="006E1AE1" w:rsidRDefault="006E1AE1" w:rsidP="004D4828">
                        <w:pPr>
                          <w:pStyle w:val="a3"/>
                          <w:jc w:val="both"/>
                        </w:pPr>
                        <w:r w:rsidRPr="006E1AE1">
                          <w:t> </w:t>
                        </w:r>
                      </w:p>
                    </w:tc>
                    <w:tc>
                      <w:tcPr>
                        <w:tcW w:w="1158" w:type="dxa"/>
                      </w:tcPr>
                      <w:p w:rsidR="006E1AE1" w:rsidRPr="006E1AE1" w:rsidRDefault="006E1AE1" w:rsidP="004D4828">
                        <w:pPr>
                          <w:pStyle w:val="a3"/>
                          <w:jc w:val="both"/>
                        </w:pPr>
                      </w:p>
                    </w:tc>
                    <w:tc>
                      <w:tcPr>
                        <w:tcW w:w="731" w:type="dxa"/>
                      </w:tcPr>
                      <w:p w:rsidR="006E1AE1" w:rsidRPr="006E1AE1" w:rsidRDefault="006E1AE1" w:rsidP="004D4828">
                        <w:pPr>
                          <w:pStyle w:val="a3"/>
                          <w:jc w:val="both"/>
                        </w:pPr>
                      </w:p>
                    </w:tc>
                    <w:tc>
                      <w:tcPr>
                        <w:tcW w:w="620" w:type="dxa"/>
                      </w:tcPr>
                      <w:p w:rsidR="006E1AE1" w:rsidRPr="006E1AE1" w:rsidRDefault="006E1AE1" w:rsidP="004D4828">
                        <w:pPr>
                          <w:pStyle w:val="a3"/>
                          <w:jc w:val="both"/>
                        </w:pPr>
                      </w:p>
                    </w:tc>
                    <w:tc>
                      <w:tcPr>
                        <w:tcW w:w="230" w:type="dxa"/>
                      </w:tcPr>
                      <w:p w:rsidR="006E1AE1" w:rsidRPr="006E1AE1" w:rsidRDefault="006E1AE1" w:rsidP="004D4828">
                        <w:pPr>
                          <w:pStyle w:val="a3"/>
                          <w:jc w:val="both"/>
                        </w:pPr>
                      </w:p>
                    </w:tc>
                  </w:tr>
                </w:tbl>
                <w:p w:rsidR="006E1AE1" w:rsidRPr="006E1AE1" w:rsidRDefault="006E1AE1" w:rsidP="004D4828">
                  <w:pPr>
                    <w:jc w:val="both"/>
                    <w:rPr>
                      <w:rFonts w:ascii="Times New Roman" w:hAnsi="Times New Roman" w:cs="Times New Roman"/>
                      <w:b/>
                      <w:i/>
                      <w:sz w:val="24"/>
                      <w:szCs w:val="24"/>
                    </w:rPr>
                  </w:pPr>
                  <w:r w:rsidRPr="006E1AE1">
                    <w:rPr>
                      <w:rFonts w:ascii="Times New Roman" w:hAnsi="Times New Roman" w:cs="Times New Roman"/>
                      <w:b/>
                      <w:i/>
                      <w:sz w:val="24"/>
                      <w:szCs w:val="24"/>
                    </w:rPr>
                    <w:t xml:space="preserve">                                      </w:t>
                  </w: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r w:rsidRPr="006E1AE1">
                    <w:rPr>
                      <w:rFonts w:ascii="Times New Roman" w:hAnsi="Times New Roman" w:cs="Times New Roman"/>
                      <w:b/>
                      <w:i/>
                      <w:sz w:val="24"/>
                      <w:szCs w:val="24"/>
                    </w:rPr>
                    <w:t xml:space="preserve">                                            </w:t>
                  </w: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i/>
                      <w:sz w:val="24"/>
                      <w:szCs w:val="24"/>
                    </w:rPr>
                  </w:pPr>
                </w:p>
                <w:p w:rsidR="006E1AE1" w:rsidRPr="006E1AE1" w:rsidRDefault="006E1AE1" w:rsidP="004D4828">
                  <w:pPr>
                    <w:jc w:val="both"/>
                    <w:rPr>
                      <w:rFonts w:ascii="Times New Roman" w:hAnsi="Times New Roman" w:cs="Times New Roman"/>
                      <w:b/>
                      <w:sz w:val="24"/>
                      <w:szCs w:val="24"/>
                    </w:rPr>
                  </w:pPr>
                  <w:r w:rsidRPr="006E1AE1">
                    <w:rPr>
                      <w:rFonts w:ascii="Times New Roman" w:hAnsi="Times New Roman" w:cs="Times New Roman"/>
                      <w:b/>
                      <w:i/>
                      <w:sz w:val="24"/>
                      <w:szCs w:val="24"/>
                    </w:rPr>
                    <w:t xml:space="preserve">                                       </w:t>
                  </w:r>
                  <w:r w:rsidRPr="006E1AE1">
                    <w:rPr>
                      <w:rFonts w:ascii="Times New Roman" w:hAnsi="Times New Roman" w:cs="Times New Roman"/>
                      <w:b/>
                      <w:sz w:val="24"/>
                      <w:szCs w:val="24"/>
                    </w:rPr>
                    <w:t xml:space="preserve">Литература: </w:t>
                  </w:r>
                </w:p>
                <w:p w:rsidR="006E1AE1" w:rsidRPr="006E1AE1" w:rsidRDefault="006E1AE1" w:rsidP="004D4828">
                  <w:pPr>
                    <w:jc w:val="both"/>
                    <w:rPr>
                      <w:rFonts w:ascii="Times New Roman" w:hAnsi="Times New Roman" w:cs="Times New Roman"/>
                      <w:sz w:val="24"/>
                      <w:szCs w:val="24"/>
                    </w:rPr>
                  </w:pPr>
                  <w:smartTag w:uri="urn:schemas-microsoft-com:office:smarttags" w:element="metricconverter">
                    <w:smartTagPr>
                      <w:attr w:name="ProductID" w:val="1. Л"/>
                    </w:smartTagPr>
                    <w:r w:rsidRPr="006E1AE1">
                      <w:rPr>
                        <w:rFonts w:ascii="Times New Roman" w:hAnsi="Times New Roman" w:cs="Times New Roman"/>
                        <w:sz w:val="24"/>
                        <w:szCs w:val="24"/>
                      </w:rPr>
                      <w:t>1. Л</w:t>
                    </w:r>
                  </w:smartTag>
                  <w:r w:rsidRPr="006E1AE1">
                    <w:rPr>
                      <w:rFonts w:ascii="Times New Roman" w:hAnsi="Times New Roman" w:cs="Times New Roman"/>
                      <w:sz w:val="24"/>
                      <w:szCs w:val="24"/>
                    </w:rPr>
                    <w:t xml:space="preserve">.С. Литвинова, О.Е. </w:t>
                  </w:r>
                  <w:proofErr w:type="spellStart"/>
                  <w:r w:rsidRPr="006E1AE1">
                    <w:rPr>
                      <w:rFonts w:ascii="Times New Roman" w:hAnsi="Times New Roman" w:cs="Times New Roman"/>
                      <w:sz w:val="24"/>
                      <w:szCs w:val="24"/>
                    </w:rPr>
                    <w:t>Жиренко</w:t>
                  </w:r>
                  <w:proofErr w:type="spellEnd"/>
                  <w:r w:rsidRPr="006E1AE1">
                    <w:rPr>
                      <w:rFonts w:ascii="Times New Roman" w:hAnsi="Times New Roman" w:cs="Times New Roman"/>
                      <w:sz w:val="24"/>
                      <w:szCs w:val="24"/>
                    </w:rPr>
                    <w:t>. «Нравственно - экологическое  воспитание школьников»;</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Москва 2005 год;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2. Т.А. Попова «Экология в школе. Мониторинг природной среды»;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    Москва 2005.</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3.  </w:t>
                  </w:r>
                  <w:proofErr w:type="spellStart"/>
                  <w:r w:rsidRPr="006E1AE1">
                    <w:rPr>
                      <w:rFonts w:ascii="Times New Roman" w:hAnsi="Times New Roman" w:cs="Times New Roman"/>
                      <w:sz w:val="24"/>
                      <w:szCs w:val="24"/>
                    </w:rPr>
                    <w:t>Трайтак</w:t>
                  </w:r>
                  <w:proofErr w:type="spellEnd"/>
                  <w:r w:rsidRPr="006E1AE1">
                    <w:rPr>
                      <w:rFonts w:ascii="Times New Roman" w:hAnsi="Times New Roman" w:cs="Times New Roman"/>
                      <w:sz w:val="24"/>
                      <w:szCs w:val="24"/>
                    </w:rPr>
                    <w:t>. Книга для чтения по ботанике.</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4. П. С. </w:t>
                  </w:r>
                  <w:proofErr w:type="spellStart"/>
                  <w:r w:rsidRPr="006E1AE1">
                    <w:rPr>
                      <w:rFonts w:ascii="Times New Roman" w:hAnsi="Times New Roman" w:cs="Times New Roman"/>
                      <w:sz w:val="24"/>
                      <w:szCs w:val="24"/>
                    </w:rPr>
                    <w:t>Чиков</w:t>
                  </w:r>
                  <w:proofErr w:type="spellEnd"/>
                  <w:r w:rsidRPr="006E1AE1">
                    <w:rPr>
                      <w:rFonts w:ascii="Times New Roman" w:hAnsi="Times New Roman" w:cs="Times New Roman"/>
                      <w:sz w:val="24"/>
                      <w:szCs w:val="24"/>
                    </w:rPr>
                    <w:t>. Лекарственные растения.</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5. В.А. Поляков, </w:t>
                  </w:r>
                  <w:proofErr w:type="spellStart"/>
                  <w:r w:rsidRPr="006E1AE1">
                    <w:rPr>
                      <w:rFonts w:ascii="Times New Roman" w:hAnsi="Times New Roman" w:cs="Times New Roman"/>
                      <w:sz w:val="24"/>
                      <w:szCs w:val="24"/>
                    </w:rPr>
                    <w:t>А.Г.Соляник</w:t>
                  </w:r>
                  <w:proofErr w:type="spellEnd"/>
                  <w:r w:rsidRPr="006E1AE1">
                    <w:rPr>
                      <w:rFonts w:ascii="Times New Roman" w:hAnsi="Times New Roman" w:cs="Times New Roman"/>
                      <w:sz w:val="24"/>
                      <w:szCs w:val="24"/>
                    </w:rPr>
                    <w:t xml:space="preserve">. Практическая экология и </w:t>
                  </w:r>
                  <w:proofErr w:type="spellStart"/>
                  <w:r w:rsidRPr="006E1AE1">
                    <w:rPr>
                      <w:rFonts w:ascii="Times New Roman" w:hAnsi="Times New Roman" w:cs="Times New Roman"/>
                      <w:sz w:val="24"/>
                      <w:szCs w:val="24"/>
                    </w:rPr>
                    <w:t>экологизация</w:t>
                  </w:r>
                  <w:proofErr w:type="spellEnd"/>
                  <w:r w:rsidRPr="006E1AE1">
                    <w:rPr>
                      <w:rFonts w:ascii="Times New Roman" w:hAnsi="Times New Roman" w:cs="Times New Roman"/>
                      <w:sz w:val="24"/>
                      <w:szCs w:val="24"/>
                    </w:rPr>
                    <w:t xml:space="preserve"> деятельности человека.</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6. К.П. </w:t>
                  </w:r>
                  <w:proofErr w:type="spellStart"/>
                  <w:r w:rsidRPr="006E1AE1">
                    <w:rPr>
                      <w:rFonts w:ascii="Times New Roman" w:hAnsi="Times New Roman" w:cs="Times New Roman"/>
                      <w:sz w:val="24"/>
                      <w:szCs w:val="24"/>
                    </w:rPr>
                    <w:t>Казарян</w:t>
                  </w:r>
                  <w:proofErr w:type="spellEnd"/>
                  <w:r w:rsidRPr="006E1AE1">
                    <w:rPr>
                      <w:rFonts w:ascii="Times New Roman" w:hAnsi="Times New Roman" w:cs="Times New Roman"/>
                      <w:sz w:val="24"/>
                      <w:szCs w:val="24"/>
                    </w:rPr>
                    <w:t xml:space="preserve">, Т.Л. </w:t>
                  </w:r>
                  <w:proofErr w:type="spellStart"/>
                  <w:r w:rsidRPr="006E1AE1">
                    <w:rPr>
                      <w:rFonts w:ascii="Times New Roman" w:hAnsi="Times New Roman" w:cs="Times New Roman"/>
                      <w:sz w:val="24"/>
                      <w:szCs w:val="24"/>
                    </w:rPr>
                    <w:t>Бурлаченко</w:t>
                  </w:r>
                  <w:proofErr w:type="spellEnd"/>
                  <w:r w:rsidRPr="006E1AE1">
                    <w:rPr>
                      <w:rFonts w:ascii="Times New Roman" w:hAnsi="Times New Roman" w:cs="Times New Roman"/>
                      <w:sz w:val="24"/>
                      <w:szCs w:val="24"/>
                    </w:rPr>
                    <w:t xml:space="preserve">. Биология. Растительный и животный мир Кубани. </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7.  В. </w:t>
                  </w:r>
                  <w:proofErr w:type="spellStart"/>
                  <w:r w:rsidRPr="006E1AE1">
                    <w:rPr>
                      <w:rFonts w:ascii="Times New Roman" w:hAnsi="Times New Roman" w:cs="Times New Roman"/>
                      <w:sz w:val="24"/>
                      <w:szCs w:val="24"/>
                    </w:rPr>
                    <w:t>Стадницкий</w:t>
                  </w:r>
                  <w:proofErr w:type="spellEnd"/>
                  <w:r w:rsidRPr="006E1AE1">
                    <w:rPr>
                      <w:rFonts w:ascii="Times New Roman" w:hAnsi="Times New Roman" w:cs="Times New Roman"/>
                      <w:sz w:val="24"/>
                      <w:szCs w:val="24"/>
                    </w:rPr>
                    <w:t>, А.И. Родионов. Экология: учебное пособие.</w:t>
                  </w:r>
                </w:p>
                <w:p w:rsidR="006E1AE1" w:rsidRPr="006E1AE1" w:rsidRDefault="006E1AE1" w:rsidP="004D4828">
                  <w:pPr>
                    <w:jc w:val="both"/>
                    <w:rPr>
                      <w:rFonts w:ascii="Times New Roman" w:hAnsi="Times New Roman" w:cs="Times New Roman"/>
                      <w:sz w:val="24"/>
                      <w:szCs w:val="24"/>
                    </w:rPr>
                  </w:pPr>
                  <w:r w:rsidRPr="006E1AE1">
                    <w:rPr>
                      <w:rFonts w:ascii="Times New Roman" w:hAnsi="Times New Roman" w:cs="Times New Roman"/>
                      <w:sz w:val="24"/>
                      <w:szCs w:val="24"/>
                    </w:rPr>
                    <w:t xml:space="preserve">8. Литвинова Л.С., </w:t>
                  </w:r>
                  <w:proofErr w:type="spellStart"/>
                  <w:r w:rsidRPr="006E1AE1">
                    <w:rPr>
                      <w:rFonts w:ascii="Times New Roman" w:hAnsi="Times New Roman" w:cs="Times New Roman"/>
                      <w:sz w:val="24"/>
                      <w:szCs w:val="24"/>
                    </w:rPr>
                    <w:t>Жиренко</w:t>
                  </w:r>
                  <w:proofErr w:type="spellEnd"/>
                  <w:r w:rsidRPr="006E1AE1">
                    <w:rPr>
                      <w:rFonts w:ascii="Times New Roman" w:hAnsi="Times New Roman" w:cs="Times New Roman"/>
                      <w:sz w:val="24"/>
                      <w:szCs w:val="24"/>
                    </w:rPr>
                    <w:t xml:space="preserve"> О.К. Нравственно-экологическое воспитание школьников: Основные аспекты, сценарии мероприятий. 5-11 класс. – М.: 5 за знания, 2005.</w:t>
                  </w:r>
                </w:p>
                <w:p w:rsidR="006E1AE1" w:rsidRPr="006E1AE1" w:rsidRDefault="006E1AE1" w:rsidP="004D4828">
                  <w:pPr>
                    <w:jc w:val="both"/>
                    <w:rPr>
                      <w:rFonts w:ascii="Times New Roman" w:hAnsi="Times New Roman" w:cs="Times New Roman"/>
                      <w:sz w:val="24"/>
                      <w:szCs w:val="24"/>
                    </w:rPr>
                  </w:pPr>
                </w:p>
              </w:tc>
              <w:tc>
                <w:tcPr>
                  <w:tcW w:w="230" w:type="dxa"/>
                </w:tcPr>
                <w:p w:rsidR="006E1AE1" w:rsidRPr="006E1AE1" w:rsidRDefault="006E1AE1" w:rsidP="004D4828">
                  <w:pPr>
                    <w:jc w:val="both"/>
                    <w:rPr>
                      <w:rFonts w:ascii="Times New Roman" w:hAnsi="Times New Roman" w:cs="Times New Roman"/>
                      <w:sz w:val="24"/>
                      <w:szCs w:val="24"/>
                    </w:rPr>
                  </w:pPr>
                </w:p>
              </w:tc>
              <w:tc>
                <w:tcPr>
                  <w:tcW w:w="2286" w:type="dxa"/>
                </w:tcPr>
                <w:p w:rsidR="006E1AE1" w:rsidRPr="006E1AE1" w:rsidRDefault="006E1AE1" w:rsidP="004D4828">
                  <w:pPr>
                    <w:jc w:val="both"/>
                    <w:rPr>
                      <w:rFonts w:ascii="Times New Roman" w:hAnsi="Times New Roman" w:cs="Times New Roman"/>
                      <w:sz w:val="24"/>
                      <w:szCs w:val="24"/>
                    </w:rPr>
                  </w:pPr>
                </w:p>
              </w:tc>
            </w:tr>
          </w:tbl>
          <w:p w:rsidR="006E1AE1" w:rsidRPr="006E1AE1" w:rsidRDefault="006E1AE1" w:rsidP="004D4828">
            <w:pPr>
              <w:pStyle w:val="a3"/>
              <w:jc w:val="both"/>
              <w:rPr>
                <w:b/>
              </w:rPr>
            </w:pPr>
          </w:p>
          <w:p w:rsidR="006E1AE1" w:rsidRPr="006E1AE1" w:rsidRDefault="006E1AE1" w:rsidP="004D4828">
            <w:pPr>
              <w:pStyle w:val="a3"/>
              <w:jc w:val="both"/>
              <w:rPr>
                <w:b/>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ind w:right="-1"/>
              <w:jc w:val="both"/>
              <w:textAlignment w:val="top"/>
              <w:rPr>
                <w:rFonts w:ascii="Times New Roman" w:hAnsi="Times New Roman" w:cs="Times New Roman"/>
                <w:b/>
                <w:sz w:val="24"/>
                <w:szCs w:val="24"/>
              </w:rPr>
            </w:pPr>
          </w:p>
          <w:p w:rsidR="006E1AE1" w:rsidRPr="006E1AE1" w:rsidRDefault="006E1AE1" w:rsidP="004D4828">
            <w:pPr>
              <w:ind w:right="-1"/>
              <w:jc w:val="both"/>
              <w:textAlignment w:val="top"/>
              <w:rPr>
                <w:rFonts w:ascii="Times New Roman" w:hAnsi="Times New Roman" w:cs="Times New Roman"/>
                <w:b/>
                <w:sz w:val="24"/>
                <w:szCs w:val="24"/>
              </w:rPr>
            </w:pPr>
          </w:p>
          <w:p w:rsidR="006E1AE1" w:rsidRPr="006E1AE1" w:rsidRDefault="006E1AE1" w:rsidP="004D4828">
            <w:pPr>
              <w:tabs>
                <w:tab w:val="num" w:pos="426"/>
              </w:tabs>
              <w:ind w:left="567" w:right="616" w:hanging="360"/>
              <w:jc w:val="both"/>
              <w:textAlignment w:val="top"/>
              <w:rPr>
                <w:rFonts w:ascii="Times New Roman" w:hAnsi="Times New Roman" w:cs="Times New Roman"/>
                <w:bCs/>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rPr>
                <w:rFonts w:ascii="Times New Roman" w:hAnsi="Times New Roman" w:cs="Times New Roman"/>
                <w:sz w:val="24"/>
                <w:szCs w:val="24"/>
              </w:rPr>
            </w:pPr>
          </w:p>
          <w:p w:rsidR="006E1AE1" w:rsidRPr="006E1AE1" w:rsidRDefault="006E1AE1" w:rsidP="004D4828">
            <w:pPr>
              <w:jc w:val="both"/>
              <w:textAlignment w:val="top"/>
              <w:rPr>
                <w:rFonts w:ascii="Times New Roman" w:hAnsi="Times New Roman" w:cs="Times New Roman"/>
                <w:sz w:val="24"/>
                <w:szCs w:val="24"/>
              </w:rPr>
            </w:pPr>
            <w:hyperlink r:id="rId5" w:anchor="top#top" w:tooltip="В начало страницы" w:history="1"/>
            <w:hyperlink r:id="rId6" w:tooltip="В начало сайта" w:history="1"/>
          </w:p>
        </w:tc>
        <w:tc>
          <w:tcPr>
            <w:tcW w:w="342" w:type="pct"/>
          </w:tcPr>
          <w:p w:rsidR="006E1AE1" w:rsidRPr="006E1AE1" w:rsidRDefault="006E1AE1" w:rsidP="004D4828">
            <w:pPr>
              <w:jc w:val="both"/>
              <w:rPr>
                <w:rFonts w:ascii="Times New Roman" w:hAnsi="Times New Roman" w:cs="Times New Roman"/>
                <w:sz w:val="24"/>
                <w:szCs w:val="24"/>
              </w:rPr>
            </w:pPr>
          </w:p>
        </w:tc>
      </w:tr>
    </w:tbl>
    <w:p w:rsidR="006E1AE1" w:rsidRPr="006E1AE1" w:rsidRDefault="006E1AE1" w:rsidP="006E1AE1">
      <w:pPr>
        <w:pStyle w:val="2"/>
        <w:shd w:val="clear" w:color="auto" w:fill="F8FCFF"/>
        <w:jc w:val="both"/>
        <w:rPr>
          <w:sz w:val="24"/>
          <w:szCs w:val="24"/>
        </w:rPr>
      </w:pPr>
    </w:p>
    <w:p w:rsidR="00000000" w:rsidRPr="006E1AE1" w:rsidRDefault="006E1AE1">
      <w:pPr>
        <w:rPr>
          <w:rFonts w:ascii="Times New Roman" w:hAnsi="Times New Roman" w:cs="Times New Roman"/>
          <w:sz w:val="24"/>
          <w:szCs w:val="24"/>
        </w:rPr>
      </w:pPr>
    </w:p>
    <w:sectPr w:rsidR="00000000" w:rsidRPr="006E1AE1" w:rsidSect="0008050E">
      <w:footerReference w:type="even" r:id="rId7"/>
      <w:footerReference w:type="default" r:id="rId8"/>
      <w:pgSz w:w="11906" w:h="16838"/>
      <w:pgMar w:top="1134" w:right="926"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B7" w:rsidRDefault="006E1AE1" w:rsidP="00CA173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00B7" w:rsidRDefault="006E1AE1" w:rsidP="00CA173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B7" w:rsidRDefault="006E1AE1" w:rsidP="00CA173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6F00B7" w:rsidRDefault="006E1AE1" w:rsidP="00CA173F">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14E"/>
    <w:multiLevelType w:val="multilevel"/>
    <w:tmpl w:val="85E4E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E1AE1"/>
    <w:rsid w:val="006E1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6E1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1AE1"/>
    <w:rPr>
      <w:rFonts w:ascii="Times New Roman" w:eastAsia="Times New Roman" w:hAnsi="Times New Roman" w:cs="Times New Roman"/>
      <w:b/>
      <w:bCs/>
      <w:sz w:val="36"/>
      <w:szCs w:val="36"/>
    </w:rPr>
  </w:style>
  <w:style w:type="paragraph" w:styleId="a3">
    <w:name w:val="Normal (Web)"/>
    <w:basedOn w:val="a"/>
    <w:rsid w:val="006E1A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rsid w:val="006E1A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E1AE1"/>
    <w:rPr>
      <w:rFonts w:ascii="Times New Roman" w:eastAsia="Times New Roman" w:hAnsi="Times New Roman" w:cs="Times New Roman"/>
      <w:sz w:val="24"/>
      <w:szCs w:val="24"/>
    </w:rPr>
  </w:style>
  <w:style w:type="character" w:styleId="a6">
    <w:name w:val="page number"/>
    <w:basedOn w:val="a0"/>
    <w:rsid w:val="006E1AE1"/>
  </w:style>
  <w:style w:type="character" w:customStyle="1" w:styleId="c0">
    <w:name w:val="c0"/>
    <w:basedOn w:val="a0"/>
    <w:rsid w:val="006E1AE1"/>
  </w:style>
  <w:style w:type="table" w:styleId="a7">
    <w:name w:val="Table Grid"/>
    <w:basedOn w:val="a1"/>
    <w:rsid w:val="006E1A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E1AE1"/>
  </w:style>
  <w:style w:type="character" w:customStyle="1" w:styleId="c1">
    <w:name w:val="c1"/>
    <w:basedOn w:val="a0"/>
    <w:rsid w:val="006E1AE1"/>
  </w:style>
  <w:style w:type="character" w:customStyle="1" w:styleId="c1c4">
    <w:name w:val="c1 c4"/>
    <w:basedOn w:val="a0"/>
    <w:rsid w:val="006E1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znetzova.siteedit.ru/home" TargetMode="External"/><Relationship Id="rId5" Type="http://schemas.openxmlformats.org/officeDocument/2006/relationships/hyperlink" Target="http://kuznetzova.siteedit.ru/page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4226</Words>
  <Characters>24094</Characters>
  <Application>Microsoft Office Word</Application>
  <DocSecurity>0</DocSecurity>
  <Lines>200</Lines>
  <Paragraphs>56</Paragraphs>
  <ScaleCrop>false</ScaleCrop>
  <Company>Home</Company>
  <LinksUpToDate>false</LinksUpToDate>
  <CharactersWithSpaces>28264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Denisova</dc:creator>
  <cp:keywords/>
  <dc:description/>
  <cp:lastModifiedBy>Denisova</cp:lastModifiedBy>
  <cp:revision>2</cp:revision>
  <dcterms:created xsi:type="dcterms:W3CDTF">2012-12-18T13:43:00Z</dcterms:created>
  <dcterms:modified xsi:type="dcterms:W3CDTF">2012-12-18T13:50:00Z</dcterms:modified>
</cp:coreProperties>
</file>